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FA70F" w14:textId="22736CC6" w:rsidR="0079335E" w:rsidRPr="008D22B0" w:rsidRDefault="0079335E" w:rsidP="0079335E">
      <w:r w:rsidRPr="00BF0E0C">
        <w:rPr>
          <w:rFonts w:ascii="Times New Roman" w:hAnsi="Times New Roman"/>
          <w:noProof/>
          <w:color w:val="000000"/>
          <w:kern w:val="28"/>
          <w:sz w:val="20"/>
          <w:szCs w:val="20"/>
        </w:rPr>
        <w:drawing>
          <wp:anchor distT="0" distB="0" distL="114300" distR="114300" simplePos="0" relativeHeight="251659264" behindDoc="1" locked="0" layoutInCell="1" allowOverlap="1" wp14:anchorId="299D55BF" wp14:editId="13EF4B05">
            <wp:simplePos x="0" y="0"/>
            <wp:positionH relativeFrom="margin">
              <wp:align>center</wp:align>
            </wp:positionH>
            <wp:positionV relativeFrom="paragraph">
              <wp:posOffset>666750</wp:posOffset>
            </wp:positionV>
            <wp:extent cx="2552700" cy="3589734"/>
            <wp:effectExtent l="0" t="0" r="0" b="0"/>
            <wp:wrapTight wrapText="bothSides">
              <wp:wrapPolygon edited="0">
                <wp:start x="0" y="0"/>
                <wp:lineTo x="0" y="21436"/>
                <wp:lineTo x="21439" y="21436"/>
                <wp:lineTo x="21439" y="0"/>
                <wp:lineTo x="0" y="0"/>
              </wp:wrapPolygon>
            </wp:wrapTight>
            <wp:docPr id="24" name="Picture 24" descr="40290 Green lane CE MASTER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40290 Green lane CE MASTER logo (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700" cy="35897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A8F344" w14:textId="77777777" w:rsidR="0079335E" w:rsidRPr="008D22B0" w:rsidRDefault="0079335E" w:rsidP="0079335E"/>
    <w:p w14:paraId="06896B9F" w14:textId="77777777" w:rsidR="0079335E" w:rsidRPr="008D22B0" w:rsidRDefault="0079335E" w:rsidP="0079335E"/>
    <w:p w14:paraId="60F26629" w14:textId="77777777" w:rsidR="0079335E" w:rsidRPr="008D22B0" w:rsidRDefault="0079335E" w:rsidP="0079335E"/>
    <w:p w14:paraId="4E4623F6" w14:textId="77777777" w:rsidR="0079335E" w:rsidRPr="008D22B0" w:rsidRDefault="0079335E" w:rsidP="0079335E"/>
    <w:p w14:paraId="73DE71E0" w14:textId="77777777" w:rsidR="0079335E" w:rsidRPr="008D22B0" w:rsidRDefault="0079335E" w:rsidP="0079335E"/>
    <w:p w14:paraId="37C39297" w14:textId="77777777" w:rsidR="0079335E" w:rsidRPr="008D22B0" w:rsidRDefault="0079335E" w:rsidP="0079335E"/>
    <w:p w14:paraId="64DB7A34" w14:textId="77777777" w:rsidR="0079335E" w:rsidRPr="008D22B0" w:rsidRDefault="0079335E" w:rsidP="0079335E"/>
    <w:p w14:paraId="52EC0471" w14:textId="77777777" w:rsidR="0079335E" w:rsidRPr="008D22B0" w:rsidRDefault="0079335E" w:rsidP="0079335E"/>
    <w:p w14:paraId="43733DF0" w14:textId="77777777" w:rsidR="0079335E" w:rsidRPr="008D22B0" w:rsidRDefault="0079335E" w:rsidP="0079335E"/>
    <w:p w14:paraId="371C06B1" w14:textId="77777777" w:rsidR="0079335E" w:rsidRPr="008D22B0" w:rsidRDefault="0079335E" w:rsidP="0079335E"/>
    <w:p w14:paraId="49397A5C" w14:textId="77777777" w:rsidR="0079335E" w:rsidRPr="008D22B0" w:rsidRDefault="0079335E" w:rsidP="0079335E"/>
    <w:p w14:paraId="3D17EEE4" w14:textId="77777777" w:rsidR="0079335E" w:rsidRPr="008D22B0" w:rsidRDefault="0079335E" w:rsidP="0079335E"/>
    <w:p w14:paraId="5A348801" w14:textId="77777777" w:rsidR="0079335E" w:rsidRPr="008D22B0" w:rsidRDefault="0079335E" w:rsidP="0079335E"/>
    <w:p w14:paraId="2C526CC6" w14:textId="77777777" w:rsidR="0079335E" w:rsidRPr="008D22B0" w:rsidRDefault="0079335E" w:rsidP="0079335E"/>
    <w:p w14:paraId="7123BCAC" w14:textId="77777777" w:rsidR="0079335E" w:rsidRDefault="0079335E" w:rsidP="0079335E"/>
    <w:p w14:paraId="658A5772" w14:textId="26250F48" w:rsidR="0079335E" w:rsidRDefault="0079335E" w:rsidP="0079335E">
      <w:pPr>
        <w:jc w:val="center"/>
        <w:rPr>
          <w:b/>
          <w:color w:val="2F5496" w:themeColor="accent5" w:themeShade="BF"/>
          <w:sz w:val="96"/>
        </w:rPr>
      </w:pPr>
      <w:r>
        <w:rPr>
          <w:b/>
          <w:color w:val="2F5496" w:themeColor="accent5" w:themeShade="BF"/>
          <w:sz w:val="96"/>
        </w:rPr>
        <w:t>Religious Education Policy</w:t>
      </w:r>
    </w:p>
    <w:p w14:paraId="2F51A2DC" w14:textId="77777777" w:rsidR="0079335E" w:rsidRDefault="0079335E" w:rsidP="0079335E">
      <w:pPr>
        <w:jc w:val="center"/>
        <w:rPr>
          <w:b/>
          <w:color w:val="2F5496" w:themeColor="accent5" w:themeShade="BF"/>
          <w:sz w:val="96"/>
        </w:rPr>
      </w:pPr>
    </w:p>
    <w:tbl>
      <w:tblPr>
        <w:tblStyle w:val="TableGrid"/>
        <w:tblW w:w="0" w:type="auto"/>
        <w:tblLook w:val="04A0" w:firstRow="1" w:lastRow="0" w:firstColumn="1" w:lastColumn="0" w:noHBand="0" w:noVBand="1"/>
      </w:tblPr>
      <w:tblGrid>
        <w:gridCol w:w="2613"/>
        <w:gridCol w:w="6403"/>
      </w:tblGrid>
      <w:tr w:rsidR="0079335E" w:rsidRPr="008D22B0" w14:paraId="762C5A3B" w14:textId="77777777" w:rsidTr="00B73CE0">
        <w:trPr>
          <w:trHeight w:val="443"/>
        </w:trPr>
        <w:tc>
          <w:tcPr>
            <w:tcW w:w="2671" w:type="dxa"/>
          </w:tcPr>
          <w:p w14:paraId="69E195A8" w14:textId="77777777" w:rsidR="0079335E" w:rsidRPr="00664881" w:rsidRDefault="0079335E" w:rsidP="00B73CE0">
            <w:pPr>
              <w:rPr>
                <w:b/>
                <w:color w:val="0070C0"/>
                <w:sz w:val="24"/>
                <w:szCs w:val="24"/>
              </w:rPr>
            </w:pPr>
            <w:r w:rsidRPr="00664881">
              <w:rPr>
                <w:b/>
                <w:color w:val="0070C0"/>
                <w:sz w:val="24"/>
                <w:szCs w:val="24"/>
              </w:rPr>
              <w:t>Policy Title:</w:t>
            </w:r>
          </w:p>
        </w:tc>
        <w:tc>
          <w:tcPr>
            <w:tcW w:w="6618" w:type="dxa"/>
          </w:tcPr>
          <w:p w14:paraId="0E372FAB" w14:textId="7DC3B64E" w:rsidR="0079335E" w:rsidRPr="00664881" w:rsidRDefault="0079335E" w:rsidP="00B73CE0">
            <w:pPr>
              <w:rPr>
                <w:b/>
                <w:color w:val="0070C0"/>
                <w:sz w:val="24"/>
                <w:szCs w:val="24"/>
              </w:rPr>
            </w:pPr>
            <w:r>
              <w:rPr>
                <w:b/>
                <w:color w:val="0070C0"/>
                <w:sz w:val="24"/>
                <w:szCs w:val="24"/>
              </w:rPr>
              <w:t>Religious Education Policy</w:t>
            </w:r>
          </w:p>
        </w:tc>
      </w:tr>
      <w:tr w:rsidR="0079335E" w:rsidRPr="008D22B0" w14:paraId="7120F300" w14:textId="77777777" w:rsidTr="00B73CE0">
        <w:trPr>
          <w:trHeight w:val="357"/>
        </w:trPr>
        <w:tc>
          <w:tcPr>
            <w:tcW w:w="2671" w:type="dxa"/>
          </w:tcPr>
          <w:p w14:paraId="1E8E8298" w14:textId="77777777" w:rsidR="0079335E" w:rsidRPr="00664881" w:rsidRDefault="0079335E" w:rsidP="00B73CE0">
            <w:pPr>
              <w:rPr>
                <w:b/>
                <w:color w:val="0070C0"/>
                <w:sz w:val="24"/>
                <w:szCs w:val="24"/>
              </w:rPr>
            </w:pPr>
            <w:r w:rsidRPr="00664881">
              <w:rPr>
                <w:b/>
                <w:color w:val="0070C0"/>
                <w:sz w:val="24"/>
                <w:szCs w:val="24"/>
              </w:rPr>
              <w:t>Policy Author:</w:t>
            </w:r>
          </w:p>
        </w:tc>
        <w:tc>
          <w:tcPr>
            <w:tcW w:w="6618" w:type="dxa"/>
          </w:tcPr>
          <w:p w14:paraId="5C34D01E" w14:textId="4AC9F0A1" w:rsidR="0079335E" w:rsidRPr="00664881" w:rsidRDefault="0079335E" w:rsidP="00B73CE0">
            <w:pPr>
              <w:rPr>
                <w:b/>
                <w:color w:val="0070C0"/>
                <w:sz w:val="24"/>
                <w:szCs w:val="24"/>
              </w:rPr>
            </w:pPr>
            <w:r>
              <w:rPr>
                <w:b/>
                <w:color w:val="0070C0"/>
                <w:sz w:val="24"/>
                <w:szCs w:val="24"/>
              </w:rPr>
              <w:t xml:space="preserve">TM and </w:t>
            </w:r>
            <w:r w:rsidRPr="00664881">
              <w:rPr>
                <w:b/>
                <w:color w:val="0070C0"/>
                <w:sz w:val="24"/>
                <w:szCs w:val="24"/>
              </w:rPr>
              <w:t>RDG</w:t>
            </w:r>
          </w:p>
        </w:tc>
      </w:tr>
      <w:tr w:rsidR="0079335E" w:rsidRPr="008D22B0" w14:paraId="35463AF1" w14:textId="77777777" w:rsidTr="00B73CE0">
        <w:trPr>
          <w:trHeight w:val="734"/>
        </w:trPr>
        <w:tc>
          <w:tcPr>
            <w:tcW w:w="2671" w:type="dxa"/>
          </w:tcPr>
          <w:p w14:paraId="18173A9E" w14:textId="77777777" w:rsidR="0079335E" w:rsidRPr="00664881" w:rsidRDefault="0079335E" w:rsidP="00B73CE0">
            <w:pPr>
              <w:rPr>
                <w:b/>
                <w:color w:val="0070C0"/>
                <w:sz w:val="24"/>
                <w:szCs w:val="24"/>
              </w:rPr>
            </w:pPr>
            <w:r w:rsidRPr="00664881">
              <w:rPr>
                <w:b/>
                <w:color w:val="0070C0"/>
                <w:sz w:val="24"/>
                <w:szCs w:val="24"/>
              </w:rPr>
              <w:t xml:space="preserve">Date Approved by </w:t>
            </w:r>
            <w:r>
              <w:rPr>
                <w:b/>
                <w:color w:val="0070C0"/>
                <w:sz w:val="24"/>
                <w:szCs w:val="24"/>
              </w:rPr>
              <w:t>LAC</w:t>
            </w:r>
            <w:r w:rsidRPr="00664881">
              <w:rPr>
                <w:b/>
                <w:color w:val="0070C0"/>
                <w:sz w:val="24"/>
                <w:szCs w:val="24"/>
              </w:rPr>
              <w:t>:</w:t>
            </w:r>
          </w:p>
        </w:tc>
        <w:tc>
          <w:tcPr>
            <w:tcW w:w="6618" w:type="dxa"/>
          </w:tcPr>
          <w:p w14:paraId="4E307D5D" w14:textId="77777777" w:rsidR="0079335E" w:rsidRPr="00664881" w:rsidRDefault="0079335E" w:rsidP="00B73CE0">
            <w:pPr>
              <w:rPr>
                <w:b/>
                <w:color w:val="0070C0"/>
                <w:sz w:val="24"/>
                <w:szCs w:val="24"/>
              </w:rPr>
            </w:pPr>
            <w:r>
              <w:rPr>
                <w:b/>
                <w:color w:val="0070C0"/>
                <w:sz w:val="24"/>
                <w:szCs w:val="24"/>
              </w:rPr>
              <w:t>Spring</w:t>
            </w:r>
            <w:r w:rsidRPr="00664881">
              <w:rPr>
                <w:b/>
                <w:color w:val="0070C0"/>
                <w:sz w:val="24"/>
                <w:szCs w:val="24"/>
              </w:rPr>
              <w:t xml:space="preserve"> 20</w:t>
            </w:r>
            <w:r>
              <w:rPr>
                <w:b/>
                <w:color w:val="0070C0"/>
                <w:sz w:val="24"/>
                <w:szCs w:val="24"/>
              </w:rPr>
              <w:t>26</w:t>
            </w:r>
          </w:p>
        </w:tc>
      </w:tr>
      <w:tr w:rsidR="0079335E" w:rsidRPr="008D22B0" w14:paraId="600FFF3B" w14:textId="77777777" w:rsidTr="00B73CE0">
        <w:trPr>
          <w:trHeight w:val="357"/>
        </w:trPr>
        <w:tc>
          <w:tcPr>
            <w:tcW w:w="2671" w:type="dxa"/>
          </w:tcPr>
          <w:p w14:paraId="62500771" w14:textId="77777777" w:rsidR="0079335E" w:rsidRPr="00664881" w:rsidRDefault="0079335E" w:rsidP="00B73CE0">
            <w:pPr>
              <w:rPr>
                <w:b/>
                <w:color w:val="0070C0"/>
                <w:sz w:val="24"/>
                <w:szCs w:val="24"/>
              </w:rPr>
            </w:pPr>
            <w:r w:rsidRPr="00664881">
              <w:rPr>
                <w:b/>
                <w:color w:val="0070C0"/>
                <w:sz w:val="24"/>
                <w:szCs w:val="24"/>
              </w:rPr>
              <w:t>Review Due:</w:t>
            </w:r>
          </w:p>
        </w:tc>
        <w:tc>
          <w:tcPr>
            <w:tcW w:w="6618" w:type="dxa"/>
          </w:tcPr>
          <w:p w14:paraId="333A565D" w14:textId="77777777" w:rsidR="0079335E" w:rsidRPr="00664881" w:rsidRDefault="0079335E" w:rsidP="00B73CE0">
            <w:pPr>
              <w:rPr>
                <w:b/>
                <w:color w:val="0070C0"/>
                <w:sz w:val="24"/>
                <w:szCs w:val="24"/>
              </w:rPr>
            </w:pPr>
            <w:r>
              <w:rPr>
                <w:b/>
                <w:color w:val="0070C0"/>
                <w:sz w:val="24"/>
                <w:szCs w:val="24"/>
              </w:rPr>
              <w:t>Spring</w:t>
            </w:r>
            <w:r w:rsidRPr="00664881">
              <w:rPr>
                <w:b/>
                <w:color w:val="0070C0"/>
                <w:sz w:val="24"/>
                <w:szCs w:val="24"/>
              </w:rPr>
              <w:t xml:space="preserve"> 202</w:t>
            </w:r>
            <w:r>
              <w:rPr>
                <w:b/>
                <w:color w:val="0070C0"/>
                <w:sz w:val="24"/>
                <w:szCs w:val="24"/>
              </w:rPr>
              <w:t>8</w:t>
            </w:r>
          </w:p>
        </w:tc>
      </w:tr>
    </w:tbl>
    <w:p w14:paraId="60BF6548" w14:textId="77777777" w:rsidR="0079335E" w:rsidRDefault="0079335E" w:rsidP="0079335E">
      <w:pPr>
        <w:pStyle w:val="NoSpacing"/>
      </w:pPr>
    </w:p>
    <w:p w14:paraId="5179002C" w14:textId="77777777" w:rsidR="0079335E" w:rsidRDefault="0079335E" w:rsidP="00D57374">
      <w:pPr>
        <w:rPr>
          <w:rFonts w:ascii="Twinkl Cursive Looped" w:hAnsi="Twinkl Cursive Looped" w:cstheme="minorHAnsi"/>
          <w:b/>
          <w:iCs/>
          <w:sz w:val="24"/>
          <w:szCs w:val="24"/>
        </w:rPr>
      </w:pPr>
    </w:p>
    <w:p w14:paraId="1C5566AE" w14:textId="77777777" w:rsidR="0079335E" w:rsidRDefault="00111054" w:rsidP="00D57374">
      <w:pPr>
        <w:rPr>
          <w:rFonts w:ascii="Twinkl Cursive Looped" w:hAnsi="Twinkl Cursive Looped" w:cstheme="minorHAnsi"/>
          <w:b/>
          <w:iCs/>
          <w:sz w:val="24"/>
          <w:szCs w:val="24"/>
        </w:rPr>
      </w:pPr>
      <w:r w:rsidRPr="00111054">
        <w:rPr>
          <w:rFonts w:ascii="Twinkl Cursive Looped" w:hAnsi="Twinkl Cursive Looped" w:cstheme="minorHAnsi"/>
          <w:b/>
          <w:iCs/>
          <w:sz w:val="24"/>
          <w:szCs w:val="24"/>
        </w:rPr>
        <w:lastRenderedPageBreak/>
        <w:t>Vision</w:t>
      </w:r>
      <w:r w:rsidR="00D57374" w:rsidRPr="00111054">
        <w:rPr>
          <w:rFonts w:ascii="Twinkl Cursive Looped" w:hAnsi="Twinkl Cursive Looped" w:cstheme="minorHAnsi"/>
          <w:b/>
          <w:iCs/>
          <w:sz w:val="24"/>
          <w:szCs w:val="24"/>
        </w:rPr>
        <w:t xml:space="preserve">: </w:t>
      </w:r>
    </w:p>
    <w:p w14:paraId="779A26FD" w14:textId="4120A48C" w:rsidR="00D57374" w:rsidRPr="0079335E" w:rsidRDefault="00D57374" w:rsidP="00D57374">
      <w:pPr>
        <w:rPr>
          <w:rFonts w:ascii="Twinkl Cursive Looped" w:hAnsi="Twinkl Cursive Looped" w:cstheme="minorHAnsi"/>
          <w:bCs/>
          <w:iCs/>
          <w:sz w:val="24"/>
          <w:szCs w:val="24"/>
        </w:rPr>
      </w:pPr>
      <w:r w:rsidRPr="0079335E">
        <w:rPr>
          <w:rFonts w:ascii="Twinkl Cursive Looped" w:hAnsi="Twinkl Cursive Looped" w:cstheme="minorHAnsi"/>
          <w:bCs/>
          <w:iCs/>
          <w:sz w:val="24"/>
          <w:szCs w:val="24"/>
        </w:rPr>
        <w:t>Our RE curriculum seeks to cultivate curiosity, empathy and deep thinking, enabling pupils to explore their own beliefs, whilst understanding and valuing those of others. We hope to prepare pupils for life in our wonderfully diverse, multi-faith, multi-cultural world, so that they and the people they share this planet with can flourish.</w:t>
      </w:r>
    </w:p>
    <w:p w14:paraId="7DEC54D7" w14:textId="77777777" w:rsidR="00111054" w:rsidRPr="00111054" w:rsidRDefault="00111054" w:rsidP="00111054">
      <w:pPr>
        <w:rPr>
          <w:rFonts w:ascii="Twinkl Cursive Looped" w:hAnsi="Twinkl Cursive Looped" w:cstheme="minorHAnsi"/>
          <w:b/>
          <w:iCs/>
          <w:sz w:val="24"/>
          <w:szCs w:val="24"/>
        </w:rPr>
      </w:pPr>
      <w:r w:rsidRPr="00111054">
        <w:rPr>
          <w:rFonts w:ascii="Twinkl Cursive Looped" w:hAnsi="Twinkl Cursive Looped" w:cstheme="minorHAnsi"/>
          <w:b/>
          <w:iCs/>
          <w:sz w:val="24"/>
          <w:szCs w:val="24"/>
        </w:rPr>
        <w:t>Green Lane RE Curriculum Rationale</w:t>
      </w:r>
    </w:p>
    <w:p w14:paraId="477C9398" w14:textId="3A4020AC"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Religious Education at Green Lane, as a Church of England school, is an academic subject that enables pupils to encounter, understand and critically engage with a range of religious and nonreligious worldviews. Rooted in our Christian foundation, the curriculum aims to develop religious literacy, allowing pupils to make sense of, and respond to, the diverse beliefs and practices shaping individuals, communities and cultures locally, nationally and globally.</w:t>
      </w:r>
    </w:p>
    <w:p w14:paraId="0981BC4D" w14:textId="6B7DEF5E" w:rsid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RE supports the school’s Christian vision by promoting wisdom, dignity, respect and community. The curriculum seeks to cultivate curiosity, empathy and deep thinking, enabling pupils to explore their own beliefs and values while understanding those of others. It prepares them for life in a complex, plural society and promotes the flourishing of all.</w:t>
      </w:r>
    </w:p>
    <w:p w14:paraId="18D60092" w14:textId="598A27C8" w:rsidR="00926CCA" w:rsidRDefault="00926CCA" w:rsidP="00111054">
      <w:pPr>
        <w:rPr>
          <w:rFonts w:ascii="Twinkl Cursive Looped" w:hAnsi="Twinkl Cursive Looped" w:cstheme="minorHAnsi"/>
          <w:bCs/>
          <w:iCs/>
          <w:sz w:val="24"/>
          <w:szCs w:val="24"/>
        </w:rPr>
      </w:pPr>
      <w:r>
        <w:rPr>
          <w:rFonts w:ascii="Twinkl Cursive Looped" w:hAnsi="Twinkl Cursive Looped" w:cstheme="minorHAnsi"/>
          <w:bCs/>
          <w:iCs/>
          <w:sz w:val="24"/>
          <w:szCs w:val="24"/>
        </w:rPr>
        <w:t>National Statement of Entitlement from September 2026</w:t>
      </w:r>
    </w:p>
    <w:p w14:paraId="3BB8D051" w14:textId="2278E0C4" w:rsidR="00926CCA" w:rsidRDefault="00926CCA" w:rsidP="00111054">
      <w:pPr>
        <w:rPr>
          <w:rFonts w:ascii="Twinkl Cursive Looped" w:hAnsi="Twinkl Cursive Looped" w:cstheme="minorHAnsi"/>
          <w:bCs/>
          <w:iCs/>
          <w:sz w:val="24"/>
          <w:szCs w:val="24"/>
        </w:rPr>
      </w:pPr>
      <w:r>
        <w:rPr>
          <w:rFonts w:ascii="Twinkl Cursive Looped" w:hAnsi="Twinkl Cursive Looped" w:cstheme="minorHAnsi"/>
          <w:bCs/>
          <w:iCs/>
          <w:sz w:val="24"/>
          <w:szCs w:val="24"/>
        </w:rPr>
        <w:t>This school is fully committed to the National Society for Education’s 2026 statement of entitlement for the teaching of Religious Education:</w:t>
      </w:r>
    </w:p>
    <w:p w14:paraId="28F87124" w14:textId="0200C59C" w:rsidR="00926CCA" w:rsidRPr="00926CCA" w:rsidRDefault="00926CCA" w:rsidP="00111054">
      <w:pPr>
        <w:rPr>
          <w:rFonts w:ascii="Twinkl Cursive Looped" w:hAnsi="Twinkl Cursive Looped" w:cstheme="minorHAnsi"/>
          <w:bCs/>
          <w:i/>
        </w:rPr>
      </w:pPr>
      <w:r w:rsidRPr="00926CCA">
        <w:rPr>
          <w:rFonts w:ascii="Twinkl Cursive Looped" w:hAnsi="Twinkl Cursive Looped" w:cstheme="minorHAnsi"/>
          <w:bCs/>
          <w:i/>
        </w:rPr>
        <w:t>The essential place of religious education (RE) in a Church school flows from our deep commitment to the flourishing of every child articulated in our Vision for Education.1 This document sets out the aim for young people to leave school with a rich and well-informed understanding of Christianity. Equally important is the development of a commitment to generous hospitality, expressed through deep respect for the integrity of other religious and belief traditions, and for the religious freedom of every individual.</w:t>
      </w:r>
    </w:p>
    <w:p w14:paraId="6BE3673B" w14:textId="273CBB1A" w:rsidR="00926CCA" w:rsidRPr="00926CCA" w:rsidRDefault="00926CCA" w:rsidP="00926CCA">
      <w:pPr>
        <w:rPr>
          <w:rFonts w:ascii="Twinkl Cursive Looped" w:hAnsi="Twinkl Cursive Looped" w:cstheme="minorHAnsi"/>
          <w:bCs/>
          <w:iCs/>
          <w:sz w:val="24"/>
          <w:szCs w:val="24"/>
        </w:rPr>
      </w:pPr>
      <w:r>
        <w:rPr>
          <w:rFonts w:ascii="Twinkl Cursive Looped" w:hAnsi="Twinkl Cursive Looped" w:cstheme="minorHAnsi"/>
          <w:bCs/>
          <w:iCs/>
          <w:sz w:val="24"/>
          <w:szCs w:val="24"/>
        </w:rPr>
        <w:t>In keeping with the statement of entitlement pupils at Green Lane can expect:</w:t>
      </w:r>
    </w:p>
    <w:p w14:paraId="0DFC275E" w14:textId="26DFBB55" w:rsidR="00926CCA" w:rsidRP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RE to be a high-profile subject and a priority for those who lead their school. </w:t>
      </w:r>
    </w:p>
    <w:p w14:paraId="5A618335"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To be enabled to achieve highly in RE, irrespective of educational need or disadvantage. </w:t>
      </w:r>
    </w:p>
    <w:p w14:paraId="32285B5C"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A sequenced curriculum where they will learn about a range of religious and non-religious worldviews and the diversity that exists within those worldviews. </w:t>
      </w:r>
    </w:p>
    <w:p w14:paraId="470E716A"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A balanced curriculum, using high-quality resources, where they engage with a range of ways of knowing, including theology, philosophy and the human and social sciences. </w:t>
      </w:r>
    </w:p>
    <w:p w14:paraId="03AE5AF9"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Teachers who have secure RE subject knowledge and are able to deliver content accurately whilst having the ability to challenge common misconceptions. </w:t>
      </w:r>
    </w:p>
    <w:p w14:paraId="4C5DBED1"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lastRenderedPageBreak/>
        <w:t xml:space="preserve">RE to be delivered in an objective, critical and pluralistic manner. </w:t>
      </w:r>
    </w:p>
    <w:p w14:paraId="7ACF8636"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RE classrooms which are safe, supportive spaces where pupils can openly explore their own religious, spiritual, and/or philosophical ways of living, believing, thinking, and belonging. </w:t>
      </w:r>
    </w:p>
    <w:p w14:paraId="02C7F54C" w14:textId="77777777" w:rsid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To be given the opportunity to articulate their personal worldviews and engage in meaningful, respectful dialogue with others. </w:t>
      </w:r>
    </w:p>
    <w:p w14:paraId="208E2374" w14:textId="275F0177" w:rsidR="00926CCA" w:rsidRPr="00926CCA" w:rsidRDefault="00926CCA" w:rsidP="00926CCA">
      <w:pPr>
        <w:pStyle w:val="ListParagraph"/>
        <w:numPr>
          <w:ilvl w:val="0"/>
          <w:numId w:val="18"/>
        </w:numPr>
        <w:rPr>
          <w:rFonts w:ascii="Twinkl Cursive Looped" w:hAnsi="Twinkl Cursive Looped" w:cstheme="minorHAnsi"/>
          <w:bCs/>
          <w:iCs/>
          <w:sz w:val="24"/>
          <w:szCs w:val="24"/>
        </w:rPr>
      </w:pPr>
      <w:r w:rsidRPr="00926CCA">
        <w:rPr>
          <w:rFonts w:ascii="Twinkl Cursive Looped" w:hAnsi="Twinkl Cursive Looped" w:cstheme="minorHAnsi"/>
          <w:bCs/>
          <w:iCs/>
          <w:sz w:val="24"/>
          <w:szCs w:val="24"/>
        </w:rPr>
        <w:t xml:space="preserve">RE teaching which promotes religious and cultural understanding within communities and society. </w:t>
      </w:r>
    </w:p>
    <w:p w14:paraId="51219AAE" w14:textId="7F9A6F18" w:rsidR="00111054" w:rsidRPr="00111054" w:rsidRDefault="00111054" w:rsidP="00111054">
      <w:pPr>
        <w:rPr>
          <w:rFonts w:ascii="Twinkl Cursive Looped" w:hAnsi="Twinkl Cursive Looped" w:cstheme="minorHAnsi"/>
          <w:b/>
          <w:iCs/>
          <w:sz w:val="24"/>
          <w:szCs w:val="24"/>
        </w:rPr>
      </w:pPr>
      <w:r w:rsidRPr="00111054">
        <w:rPr>
          <w:rFonts w:ascii="Twinkl Cursive Looped" w:hAnsi="Twinkl Cursive Looped" w:cstheme="minorHAnsi"/>
          <w:b/>
          <w:iCs/>
          <w:sz w:val="24"/>
          <w:szCs w:val="24"/>
        </w:rPr>
        <w:t>Curriculum Design</w:t>
      </w:r>
    </w:p>
    <w:p w14:paraId="19B775E1"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The curriculum follows the Durham and Newcastle Diocesan Syllabus and the Church of England Statement of Entitlement (2019). Learning is structured through: </w:t>
      </w:r>
    </w:p>
    <w:p w14:paraId="4DC6BA10"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A sequential, knowledge-rich programme from EYFS to Year 6. </w:t>
      </w:r>
    </w:p>
    <w:p w14:paraId="43916C40" w14:textId="77777777" w:rsid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At least 50% Christianity across all key stages. </w:t>
      </w:r>
    </w:p>
    <w:p w14:paraId="4BAEFAB4" w14:textId="24A5930B" w:rsidR="00926CCA" w:rsidRPr="00926CCA" w:rsidRDefault="00926CCA" w:rsidP="00926CCA">
      <w:pPr>
        <w:rPr>
          <w:rFonts w:ascii="Twinkl Cursive Looped" w:hAnsi="Twinkl Cursive Looped" w:cstheme="minorHAnsi"/>
          <w:bCs/>
          <w:iCs/>
          <w:sz w:val="24"/>
          <w:szCs w:val="24"/>
        </w:rPr>
      </w:pPr>
      <w:r>
        <w:rPr>
          <w:rFonts w:ascii="Twinkl Cursive Looped" w:hAnsi="Twinkl Cursive Looped" w:cstheme="minorHAnsi"/>
          <w:bCs/>
          <w:iCs/>
          <w:sz w:val="24"/>
          <w:szCs w:val="24"/>
        </w:rPr>
        <w:t xml:space="preserve">- </w:t>
      </w:r>
      <w:r w:rsidRPr="00926CCA">
        <w:rPr>
          <w:rFonts w:ascii="Twinkl Cursive Looped" w:hAnsi="Twinkl Cursive Looped" w:cstheme="minorHAnsi"/>
          <w:bCs/>
          <w:iCs/>
          <w:sz w:val="24"/>
          <w:szCs w:val="24"/>
        </w:rPr>
        <w:t xml:space="preserve">Sufficient dedicated curriculum time, meeting explicitly RE objectives, is committed to the delivery of RE. This should aim to be close to 10% but must be no less than 5% in key stages (KS) 1-4 </w:t>
      </w:r>
    </w:p>
    <w:p w14:paraId="45C19333"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Study of the principal religions (Christianity, Judaism, Islam, Hinduism, Buddhism). </w:t>
      </w:r>
    </w:p>
    <w:p w14:paraId="56C16475"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Inclusion of non-religious worldviews (Humanism) in Upper Key Stage 2. </w:t>
      </w:r>
    </w:p>
    <w:p w14:paraId="598CB366" w14:textId="2E38DEA0"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Annual progression in the study of Christmas and Easter, deepening theological understanding. - Integration of Theology, Philosophy, and Human/Social Sciences to ensure balanced and rigorous enquiry.</w:t>
      </w:r>
    </w:p>
    <w:p w14:paraId="05CB2EFE" w14:textId="77777777" w:rsidR="00111054" w:rsidRPr="00111054" w:rsidRDefault="00111054" w:rsidP="00111054">
      <w:pPr>
        <w:rPr>
          <w:rFonts w:ascii="Twinkl Cursive Looped" w:hAnsi="Twinkl Cursive Looped" w:cstheme="minorHAnsi"/>
          <w:b/>
          <w:iCs/>
          <w:sz w:val="24"/>
          <w:szCs w:val="24"/>
        </w:rPr>
      </w:pPr>
      <w:r w:rsidRPr="00111054">
        <w:rPr>
          <w:rFonts w:ascii="Twinkl Cursive Looped" w:hAnsi="Twinkl Cursive Looped" w:cstheme="minorHAnsi"/>
          <w:b/>
          <w:iCs/>
          <w:sz w:val="24"/>
          <w:szCs w:val="24"/>
        </w:rPr>
        <w:t>Teaching and Learning</w:t>
      </w:r>
    </w:p>
    <w:p w14:paraId="10E0FDE0"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RE is taught through challenging, enquiry-led units that develop: </w:t>
      </w:r>
    </w:p>
    <w:p w14:paraId="7710DB0A"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Theological understanding: exploring beliefs, sources of authority and interpretation. </w:t>
      </w:r>
    </w:p>
    <w:p w14:paraId="2AC27576" w14:textId="3E7B2BD8"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Philosophical </w:t>
      </w:r>
      <w:r>
        <w:rPr>
          <w:rFonts w:ascii="Twinkl Cursive Looped" w:hAnsi="Twinkl Cursive Looped" w:cstheme="minorHAnsi"/>
          <w:bCs/>
          <w:iCs/>
          <w:sz w:val="24"/>
          <w:szCs w:val="24"/>
        </w:rPr>
        <w:t xml:space="preserve">and spiritual </w:t>
      </w:r>
      <w:r w:rsidRPr="00111054">
        <w:rPr>
          <w:rFonts w:ascii="Twinkl Cursive Looped" w:hAnsi="Twinkl Cursive Looped" w:cstheme="minorHAnsi"/>
          <w:bCs/>
          <w:iCs/>
          <w:sz w:val="24"/>
          <w:szCs w:val="24"/>
        </w:rPr>
        <w:t xml:space="preserve">enquiry: questioning meaning, truth, ethics and reality. </w:t>
      </w:r>
    </w:p>
    <w:p w14:paraId="02E5DAC0" w14:textId="672008BB"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Human/social understanding: examining lived experience, community, identity and diversity.</w:t>
      </w:r>
    </w:p>
    <w:p w14:paraId="15324DF8" w14:textId="4B7EC1C1"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Lessons incorporate </w:t>
      </w:r>
      <w:r>
        <w:rPr>
          <w:rFonts w:ascii="Twinkl Cursive Looped" w:hAnsi="Twinkl Cursive Looped" w:cstheme="minorHAnsi"/>
          <w:bCs/>
          <w:iCs/>
          <w:sz w:val="24"/>
          <w:szCs w:val="24"/>
        </w:rPr>
        <w:t xml:space="preserve">spiritual </w:t>
      </w:r>
      <w:r w:rsidRPr="00111054">
        <w:rPr>
          <w:rFonts w:ascii="Twinkl Cursive Looped" w:hAnsi="Twinkl Cursive Looped" w:cstheme="minorHAnsi"/>
          <w:bCs/>
          <w:iCs/>
          <w:sz w:val="24"/>
          <w:szCs w:val="24"/>
        </w:rPr>
        <w:t>discussion, text study, fieldwork, reflection, and critical analysis. Pupils are encouraged to think independently, articulate reasoned arguments and make meaningful connections between knowledge and real-life contexts.</w:t>
      </w:r>
    </w:p>
    <w:p w14:paraId="45E5D7FE" w14:textId="58DBF3E3" w:rsidR="00111054" w:rsidRPr="00111054" w:rsidRDefault="00111054" w:rsidP="00111054">
      <w:pPr>
        <w:rPr>
          <w:rFonts w:ascii="Twinkl Cursive Looped" w:hAnsi="Twinkl Cursive Looped" w:cstheme="minorHAnsi"/>
          <w:b/>
          <w:iCs/>
          <w:sz w:val="24"/>
          <w:szCs w:val="24"/>
        </w:rPr>
      </w:pPr>
      <w:r w:rsidRPr="00111054">
        <w:rPr>
          <w:rFonts w:ascii="Twinkl Cursive Looped" w:hAnsi="Twinkl Cursive Looped" w:cstheme="minorHAnsi"/>
          <w:b/>
          <w:iCs/>
          <w:sz w:val="24"/>
          <w:szCs w:val="24"/>
        </w:rPr>
        <w:t>Impact</w:t>
      </w:r>
    </w:p>
    <w:p w14:paraId="6273C89F"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By the end of Year 6, pupils are expected to: </w:t>
      </w:r>
    </w:p>
    <w:p w14:paraId="5D0FE03C"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lastRenderedPageBreak/>
        <w:t xml:space="preserve">- Demonstrate secure knowledge of Christianity and a broad understanding of other faiths and worldviews. </w:t>
      </w:r>
    </w:p>
    <w:p w14:paraId="2AF5A908" w14:textId="01DF91A6"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Reflect critically </w:t>
      </w:r>
      <w:r>
        <w:rPr>
          <w:rFonts w:ascii="Twinkl Cursive Looped" w:hAnsi="Twinkl Cursive Looped" w:cstheme="minorHAnsi"/>
          <w:bCs/>
          <w:iCs/>
          <w:sz w:val="24"/>
          <w:szCs w:val="24"/>
        </w:rPr>
        <w:t xml:space="preserve">and spiritually </w:t>
      </w:r>
      <w:r w:rsidRPr="00111054">
        <w:rPr>
          <w:rFonts w:ascii="Twinkl Cursive Looped" w:hAnsi="Twinkl Cursive Looped" w:cstheme="minorHAnsi"/>
          <w:bCs/>
          <w:iCs/>
          <w:sz w:val="24"/>
          <w:szCs w:val="24"/>
        </w:rPr>
        <w:t xml:space="preserve">on questions of belief, morality, identity and purpose. </w:t>
      </w:r>
    </w:p>
    <w:p w14:paraId="18776A4C"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Show respect, curiosity and empathy towards different worldviews. </w:t>
      </w:r>
    </w:p>
    <w:p w14:paraId="7C24A851" w14:textId="77777777"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xml:space="preserve">- Articulate well-reasoned interpretations and responses. </w:t>
      </w:r>
    </w:p>
    <w:p w14:paraId="2589C965" w14:textId="0BCD7954" w:rsidR="00111054"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 Recognise the significance of religion and worldview diversity in local and global contexts.</w:t>
      </w:r>
    </w:p>
    <w:p w14:paraId="5A3FC525" w14:textId="3FA737F4" w:rsidR="00441F0A" w:rsidRPr="00111054" w:rsidRDefault="00111054" w:rsidP="00111054">
      <w:pPr>
        <w:rPr>
          <w:rFonts w:ascii="Twinkl Cursive Looped" w:hAnsi="Twinkl Cursive Looped" w:cstheme="minorHAnsi"/>
          <w:bCs/>
          <w:iCs/>
          <w:sz w:val="24"/>
          <w:szCs w:val="24"/>
        </w:rPr>
      </w:pPr>
      <w:r w:rsidRPr="00111054">
        <w:rPr>
          <w:rFonts w:ascii="Twinkl Cursive Looped" w:hAnsi="Twinkl Cursive Looped" w:cstheme="minorHAnsi"/>
          <w:bCs/>
          <w:iCs/>
          <w:sz w:val="24"/>
          <w:szCs w:val="24"/>
        </w:rPr>
        <w:t>Our RE curriculum aims to nurture pupils’ spiritual, moral, social and cultural development and supports the Christian character of the school around the structure of the Core Christian Values.</w:t>
      </w:r>
    </w:p>
    <w:p w14:paraId="088CA380" w14:textId="77777777" w:rsidR="00971942" w:rsidRPr="00971942" w:rsidRDefault="00971942" w:rsidP="00971942">
      <w:pPr>
        <w:pStyle w:val="NormalWeb"/>
        <w:shd w:val="clear" w:color="auto" w:fill="FFFFFF"/>
        <w:spacing w:before="0" w:beforeAutospacing="0" w:after="0" w:afterAutospacing="0" w:line="330" w:lineRule="atLeast"/>
        <w:jc w:val="both"/>
        <w:textAlignment w:val="baseline"/>
        <w:rPr>
          <w:rFonts w:ascii="Twinkl Cursive Looped" w:hAnsi="Twinkl Cursive Looped" w:cs="Arial"/>
          <w:b/>
        </w:rPr>
      </w:pPr>
      <w:r w:rsidRPr="00971942">
        <w:rPr>
          <w:rFonts w:ascii="Twinkl Cursive Looped" w:hAnsi="Twinkl Cursive Looped" w:cs="Arial"/>
          <w:b/>
        </w:rPr>
        <w:t>Assessment</w:t>
      </w:r>
    </w:p>
    <w:p w14:paraId="1669256B" w14:textId="77777777" w:rsidR="00971942" w:rsidRPr="00111054" w:rsidRDefault="00971942" w:rsidP="00971942">
      <w:pPr>
        <w:pStyle w:val="NormalWeb"/>
        <w:shd w:val="clear" w:color="auto" w:fill="FFFFFF"/>
        <w:spacing w:after="0" w:line="330" w:lineRule="atLeast"/>
        <w:jc w:val="both"/>
        <w:textAlignment w:val="baseline"/>
        <w:rPr>
          <w:rFonts w:ascii="Twinkl Cursive Looped" w:hAnsi="Twinkl Cursive Looped" w:cs="Arial"/>
          <w:u w:val="single"/>
        </w:rPr>
      </w:pPr>
      <w:r w:rsidRPr="00111054">
        <w:rPr>
          <w:rFonts w:ascii="Twinkl Cursive Looped" w:hAnsi="Twinkl Cursive Looped" w:cs="Arial"/>
          <w:u w:val="single"/>
        </w:rPr>
        <w:t xml:space="preserve">In RE it is important that pupils: </w:t>
      </w:r>
    </w:p>
    <w:p w14:paraId="5ACD2B06" w14:textId="77777777" w:rsidR="00971942" w:rsidRPr="00111054" w:rsidRDefault="00971942" w:rsidP="00971942">
      <w:pPr>
        <w:pStyle w:val="NormalWeb"/>
        <w:numPr>
          <w:ilvl w:val="0"/>
          <w:numId w:val="6"/>
        </w:numPr>
        <w:shd w:val="clear" w:color="auto" w:fill="FFFFFF"/>
        <w:spacing w:line="330" w:lineRule="atLeast"/>
        <w:jc w:val="both"/>
        <w:textAlignment w:val="baseline"/>
        <w:rPr>
          <w:rFonts w:ascii="Twinkl Cursive Looped" w:hAnsi="Twinkl Cursive Looped" w:cs="Arial"/>
        </w:rPr>
      </w:pPr>
      <w:r w:rsidRPr="00111054">
        <w:rPr>
          <w:rFonts w:ascii="Twinkl Cursive Looped" w:hAnsi="Twinkl Cursive Looped" w:cs="Arial"/>
        </w:rPr>
        <w:t xml:space="preserve">make progress in knowing about and evaluating the beliefs and practices of a range of religious and non-religious worldviews </w:t>
      </w:r>
    </w:p>
    <w:p w14:paraId="0BF86504" w14:textId="77777777" w:rsidR="00971942" w:rsidRPr="00111054" w:rsidRDefault="00971942" w:rsidP="00971942">
      <w:pPr>
        <w:pStyle w:val="NormalWeb"/>
        <w:numPr>
          <w:ilvl w:val="0"/>
          <w:numId w:val="6"/>
        </w:numPr>
        <w:shd w:val="clear" w:color="auto" w:fill="FFFFFF"/>
        <w:spacing w:after="0" w:line="330" w:lineRule="atLeast"/>
        <w:jc w:val="both"/>
        <w:textAlignment w:val="baseline"/>
        <w:rPr>
          <w:rFonts w:ascii="Twinkl Cursive Looped" w:hAnsi="Twinkl Cursive Looped" w:cs="Arial"/>
        </w:rPr>
      </w:pPr>
      <w:r w:rsidRPr="00111054">
        <w:rPr>
          <w:rFonts w:ascii="Twinkl Cursive Looped" w:hAnsi="Twinkl Cursive Looped" w:cs="Arial"/>
        </w:rPr>
        <w:t xml:space="preserve">know and understand the progress they are making in RE </w:t>
      </w:r>
    </w:p>
    <w:p w14:paraId="53480A24" w14:textId="77777777" w:rsidR="00971942" w:rsidRPr="00111054" w:rsidRDefault="00971942" w:rsidP="00971942">
      <w:pPr>
        <w:pStyle w:val="NormalWeb"/>
        <w:numPr>
          <w:ilvl w:val="0"/>
          <w:numId w:val="6"/>
        </w:numPr>
        <w:shd w:val="clear" w:color="auto" w:fill="FFFFFF"/>
        <w:spacing w:after="0" w:line="330" w:lineRule="atLeast"/>
        <w:jc w:val="both"/>
        <w:textAlignment w:val="baseline"/>
        <w:rPr>
          <w:rFonts w:ascii="Twinkl Cursive Looped" w:hAnsi="Twinkl Cursive Looped" w:cs="Arial"/>
        </w:rPr>
      </w:pPr>
      <w:r w:rsidRPr="00111054">
        <w:rPr>
          <w:rFonts w:ascii="Twinkl Cursive Looped" w:hAnsi="Twinkl Cursive Looped" w:cs="Arial"/>
        </w:rPr>
        <w:t xml:space="preserve">know and understand what they need to do to make further progress </w:t>
      </w:r>
    </w:p>
    <w:p w14:paraId="0DB9F00E" w14:textId="77777777" w:rsidR="00971942" w:rsidRPr="00111054" w:rsidRDefault="00971942" w:rsidP="00971942">
      <w:pPr>
        <w:pStyle w:val="NormalWeb"/>
        <w:numPr>
          <w:ilvl w:val="0"/>
          <w:numId w:val="6"/>
        </w:numPr>
        <w:shd w:val="clear" w:color="auto" w:fill="FFFFFF"/>
        <w:spacing w:after="0" w:line="330" w:lineRule="atLeast"/>
        <w:jc w:val="both"/>
        <w:textAlignment w:val="baseline"/>
        <w:rPr>
          <w:rFonts w:ascii="Twinkl Cursive Looped" w:hAnsi="Twinkl Cursive Looped" w:cs="Arial"/>
        </w:rPr>
      </w:pPr>
      <w:r w:rsidRPr="00111054">
        <w:rPr>
          <w:rFonts w:ascii="Twinkl Cursive Looped" w:hAnsi="Twinkl Cursive Looped" w:cs="Arial"/>
        </w:rPr>
        <w:t xml:space="preserve">are challenged by the enquiries, activities and tasks in which they are engaged </w:t>
      </w:r>
    </w:p>
    <w:p w14:paraId="313B0EEC" w14:textId="77777777" w:rsidR="00971942" w:rsidRPr="00111054" w:rsidRDefault="00971942" w:rsidP="00971942">
      <w:pPr>
        <w:pStyle w:val="NormalWeb"/>
        <w:numPr>
          <w:ilvl w:val="0"/>
          <w:numId w:val="6"/>
        </w:numPr>
        <w:shd w:val="clear" w:color="auto" w:fill="FFFFFF"/>
        <w:spacing w:after="0" w:line="330" w:lineRule="atLeast"/>
        <w:jc w:val="both"/>
        <w:textAlignment w:val="baseline"/>
        <w:rPr>
          <w:rFonts w:ascii="Twinkl Cursive Looped" w:hAnsi="Twinkl Cursive Looped" w:cs="Arial"/>
          <w:u w:val="single"/>
        </w:rPr>
      </w:pPr>
      <w:r w:rsidRPr="00111054">
        <w:rPr>
          <w:rFonts w:ascii="Twinkl Cursive Looped" w:hAnsi="Twinkl Cursive Looped" w:cs="Arial"/>
        </w:rPr>
        <w:t>achieve standards which match their expected capabilities (attainment and achievement). Good assessment will also help teachers to evaluate the effectiveness of their curriculum, planning and teaching</w:t>
      </w:r>
      <w:r w:rsidRPr="00111054">
        <w:rPr>
          <w:rFonts w:ascii="Twinkl Cursive Looped" w:hAnsi="Twinkl Cursive Looped" w:cs="Arial"/>
          <w:u w:val="single"/>
        </w:rPr>
        <w:t xml:space="preserve">. </w:t>
      </w:r>
    </w:p>
    <w:p w14:paraId="3F088DAA" w14:textId="3C3465E6" w:rsidR="00971942" w:rsidRPr="00111054" w:rsidRDefault="00971942" w:rsidP="00971942">
      <w:pPr>
        <w:pStyle w:val="NormalWeb"/>
        <w:shd w:val="clear" w:color="auto" w:fill="FFFFFF"/>
        <w:spacing w:after="0" w:line="330" w:lineRule="atLeast"/>
        <w:jc w:val="both"/>
        <w:textAlignment w:val="baseline"/>
        <w:rPr>
          <w:rFonts w:ascii="Twinkl Cursive Looped" w:hAnsi="Twinkl Cursive Looped" w:cs="Arial"/>
        </w:rPr>
      </w:pPr>
      <w:r w:rsidRPr="00111054">
        <w:rPr>
          <w:rFonts w:ascii="Twinkl Cursive Looped" w:hAnsi="Twinkl Cursive Looped" w:cs="Arial"/>
        </w:rPr>
        <w:t xml:space="preserve">Assessment goes hand in hand with curriculum design. An effective curriculum design enables continuity and progression and sets out the knowledge and skills that pupils will gain across and throughout key stages and year groups. Curriculum planning should include assessment opportunities that will demonstrate this progression.  </w:t>
      </w:r>
      <w:r>
        <w:rPr>
          <w:rFonts w:ascii="Twinkl Cursive Looped" w:hAnsi="Twinkl Cursive Looped" w:cs="Arial"/>
        </w:rPr>
        <w:t xml:space="preserve"> </w:t>
      </w:r>
      <w:r w:rsidRPr="00111054">
        <w:rPr>
          <w:rFonts w:ascii="Twinkl Cursive Looped" w:hAnsi="Twinkl Cursive Looped" w:cs="Arial"/>
        </w:rPr>
        <w:t>Assessment in Religious Education is based on Knowledge and Understanding and/or Critical Thinking. Assessments should ensure both these elements are covered over the course of a year.</w:t>
      </w:r>
    </w:p>
    <w:p w14:paraId="4CE7BDFE" w14:textId="371417D5" w:rsidR="00111054" w:rsidRPr="00111054" w:rsidRDefault="00111054" w:rsidP="00111054">
      <w:pPr>
        <w:pStyle w:val="Heading2"/>
        <w:tabs>
          <w:tab w:val="left" w:pos="1099"/>
        </w:tabs>
        <w:spacing w:before="0"/>
        <w:rPr>
          <w:rFonts w:ascii="Twinkl Cursive Looped" w:hAnsi="Twinkl Cursive Looped"/>
          <w:b/>
          <w:bCs/>
          <w:color w:val="auto"/>
          <w:sz w:val="24"/>
          <w:szCs w:val="24"/>
        </w:rPr>
      </w:pPr>
      <w:r w:rsidRPr="00111054">
        <w:rPr>
          <w:rFonts w:ascii="Twinkl Cursive Looped" w:hAnsi="Twinkl Cursive Looped"/>
          <w:b/>
          <w:bCs/>
          <w:color w:val="auto"/>
          <w:spacing w:val="-2"/>
          <w:sz w:val="24"/>
          <w:szCs w:val="24"/>
        </w:rPr>
        <w:t>Developing Spirituality Through RE</w:t>
      </w:r>
    </w:p>
    <w:p w14:paraId="71708D57" w14:textId="77777777" w:rsidR="00111054" w:rsidRPr="00111054" w:rsidRDefault="00111054" w:rsidP="00111054">
      <w:pPr>
        <w:pStyle w:val="BodyText"/>
        <w:rPr>
          <w:rFonts w:ascii="Twinkl Cursive Looped" w:hAnsi="Twinkl Cursive Looped"/>
          <w:b/>
          <w:sz w:val="24"/>
          <w:szCs w:val="24"/>
        </w:rPr>
      </w:pPr>
    </w:p>
    <w:p w14:paraId="05EB3B2B" w14:textId="6790D9A0" w:rsidR="00111054" w:rsidRPr="00111054" w:rsidRDefault="00111054" w:rsidP="00111054">
      <w:pPr>
        <w:pStyle w:val="BodyText"/>
        <w:ind w:right="1072"/>
        <w:rPr>
          <w:rFonts w:ascii="Twinkl Cursive Looped" w:hAnsi="Twinkl Cursive Looped"/>
          <w:sz w:val="24"/>
          <w:szCs w:val="24"/>
        </w:rPr>
      </w:pPr>
      <w:r w:rsidRPr="00111054">
        <w:rPr>
          <w:rFonts w:ascii="Twinkl Cursive Looped" w:hAnsi="Twinkl Cursive Looped"/>
          <w:color w:val="0A0C0C"/>
          <w:sz w:val="24"/>
          <w:szCs w:val="24"/>
        </w:rPr>
        <w:t>As a school community we have agreed on a definition</w:t>
      </w:r>
      <w:r w:rsidRPr="00111054">
        <w:rPr>
          <w:rFonts w:ascii="Twinkl Cursive Looped" w:hAnsi="Twinkl Cursive Looped"/>
          <w:color w:val="0A0C0C"/>
          <w:spacing w:val="-2"/>
          <w:sz w:val="24"/>
          <w:szCs w:val="24"/>
        </w:rPr>
        <w:t xml:space="preserve"> </w:t>
      </w:r>
      <w:r w:rsidRPr="00111054">
        <w:rPr>
          <w:rFonts w:ascii="Twinkl Cursive Looped" w:hAnsi="Twinkl Cursive Looped"/>
          <w:color w:val="0A0C0C"/>
          <w:sz w:val="24"/>
          <w:szCs w:val="24"/>
        </w:rPr>
        <w:t>of spiritual</w:t>
      </w:r>
      <w:r w:rsidRPr="00111054">
        <w:rPr>
          <w:rFonts w:ascii="Twinkl Cursive Looped" w:hAnsi="Twinkl Cursive Looped"/>
          <w:color w:val="0A0C0C"/>
          <w:spacing w:val="-2"/>
          <w:sz w:val="24"/>
          <w:szCs w:val="24"/>
        </w:rPr>
        <w:t xml:space="preserve"> </w:t>
      </w:r>
      <w:r w:rsidRPr="00111054">
        <w:rPr>
          <w:rFonts w:ascii="Twinkl Cursive Looped" w:hAnsi="Twinkl Cursive Looped"/>
          <w:color w:val="0A0C0C"/>
          <w:sz w:val="24"/>
          <w:szCs w:val="24"/>
        </w:rPr>
        <w:t>development in</w:t>
      </w:r>
      <w:r w:rsidRPr="00111054">
        <w:rPr>
          <w:rFonts w:ascii="Twinkl Cursive Looped" w:hAnsi="Twinkl Cursive Looped"/>
          <w:color w:val="0A0C0C"/>
          <w:spacing w:val="-4"/>
          <w:sz w:val="24"/>
          <w:szCs w:val="24"/>
        </w:rPr>
        <w:t xml:space="preserve"> </w:t>
      </w:r>
      <w:r w:rsidRPr="00111054">
        <w:rPr>
          <w:rFonts w:ascii="Twinkl Cursive Looped" w:hAnsi="Twinkl Cursive Looped"/>
          <w:color w:val="0A0C0C"/>
          <w:sz w:val="24"/>
          <w:szCs w:val="24"/>
        </w:rPr>
        <w:t>our</w:t>
      </w:r>
      <w:r w:rsidRPr="00111054">
        <w:rPr>
          <w:rFonts w:ascii="Twinkl Cursive Looped" w:hAnsi="Twinkl Cursive Looped"/>
          <w:color w:val="0A0C0C"/>
          <w:spacing w:val="-3"/>
          <w:sz w:val="24"/>
          <w:szCs w:val="24"/>
        </w:rPr>
        <w:t xml:space="preserve"> </w:t>
      </w:r>
      <w:r w:rsidRPr="00111054">
        <w:rPr>
          <w:rFonts w:ascii="Twinkl Cursive Looped" w:hAnsi="Twinkl Cursive Looped"/>
          <w:color w:val="0A0C0C"/>
          <w:sz w:val="24"/>
          <w:szCs w:val="24"/>
        </w:rPr>
        <w:t>school</w:t>
      </w:r>
      <w:r w:rsidRPr="00111054">
        <w:rPr>
          <w:rFonts w:ascii="Twinkl Cursive Looped" w:hAnsi="Twinkl Cursive Looped"/>
          <w:color w:val="0A0C0C"/>
          <w:spacing w:val="-3"/>
          <w:sz w:val="24"/>
          <w:szCs w:val="24"/>
        </w:rPr>
        <w:t xml:space="preserve"> </w:t>
      </w:r>
      <w:r w:rsidRPr="00111054">
        <w:rPr>
          <w:rFonts w:ascii="Twinkl Cursive Looped" w:hAnsi="Twinkl Cursive Looped"/>
          <w:color w:val="0A0C0C"/>
          <w:sz w:val="24"/>
          <w:szCs w:val="24"/>
        </w:rPr>
        <w:t>community</w:t>
      </w:r>
      <w:r w:rsidRPr="00111054">
        <w:rPr>
          <w:rFonts w:ascii="Twinkl Cursive Looped" w:hAnsi="Twinkl Cursive Looped"/>
          <w:color w:val="0A0C0C"/>
          <w:spacing w:val="-6"/>
          <w:sz w:val="24"/>
          <w:szCs w:val="24"/>
        </w:rPr>
        <w:t xml:space="preserve"> </w:t>
      </w:r>
      <w:r w:rsidRPr="00111054">
        <w:rPr>
          <w:rFonts w:ascii="Twinkl Cursive Looped" w:hAnsi="Twinkl Cursive Looped"/>
          <w:color w:val="0A0C0C"/>
          <w:sz w:val="24"/>
          <w:szCs w:val="24"/>
        </w:rPr>
        <w:t>to</w:t>
      </w:r>
      <w:r w:rsidRPr="00111054">
        <w:rPr>
          <w:rFonts w:ascii="Twinkl Cursive Looped" w:hAnsi="Twinkl Cursive Looped"/>
          <w:color w:val="0A0C0C"/>
          <w:spacing w:val="-2"/>
          <w:sz w:val="24"/>
          <w:szCs w:val="24"/>
        </w:rPr>
        <w:t xml:space="preserve"> </w:t>
      </w:r>
      <w:r w:rsidRPr="00111054">
        <w:rPr>
          <w:rFonts w:ascii="Twinkl Cursive Looped" w:hAnsi="Twinkl Cursive Looped"/>
          <w:color w:val="0A0C0C"/>
          <w:sz w:val="24"/>
          <w:szCs w:val="24"/>
        </w:rPr>
        <w:t>support</w:t>
      </w:r>
      <w:r w:rsidRPr="00111054">
        <w:rPr>
          <w:rFonts w:ascii="Twinkl Cursive Looped" w:hAnsi="Twinkl Cursive Looped"/>
          <w:color w:val="0A0C0C"/>
          <w:spacing w:val="-3"/>
          <w:sz w:val="24"/>
          <w:szCs w:val="24"/>
        </w:rPr>
        <w:t xml:space="preserve"> </w:t>
      </w:r>
      <w:r w:rsidRPr="00111054">
        <w:rPr>
          <w:rFonts w:ascii="Twinkl Cursive Looped" w:hAnsi="Twinkl Cursive Looped"/>
          <w:color w:val="0A0C0C"/>
          <w:sz w:val="24"/>
          <w:szCs w:val="24"/>
        </w:rPr>
        <w:t>us</w:t>
      </w:r>
      <w:r w:rsidRPr="00111054">
        <w:rPr>
          <w:rFonts w:ascii="Twinkl Cursive Looped" w:hAnsi="Twinkl Cursive Looped"/>
          <w:color w:val="0A0C0C"/>
          <w:spacing w:val="-2"/>
          <w:sz w:val="24"/>
          <w:szCs w:val="24"/>
        </w:rPr>
        <w:t xml:space="preserve"> </w:t>
      </w:r>
      <w:r w:rsidRPr="00111054">
        <w:rPr>
          <w:rFonts w:ascii="Twinkl Cursive Looped" w:hAnsi="Twinkl Cursive Looped"/>
          <w:color w:val="0A0C0C"/>
          <w:sz w:val="24"/>
          <w:szCs w:val="24"/>
        </w:rPr>
        <w:t>as</w:t>
      </w:r>
      <w:r w:rsidRPr="00111054">
        <w:rPr>
          <w:rFonts w:ascii="Twinkl Cursive Looped" w:hAnsi="Twinkl Cursive Looped"/>
          <w:color w:val="0A0C0C"/>
          <w:spacing w:val="-2"/>
          <w:sz w:val="24"/>
          <w:szCs w:val="24"/>
        </w:rPr>
        <w:t xml:space="preserve"> </w:t>
      </w:r>
      <w:r w:rsidRPr="00111054">
        <w:rPr>
          <w:rFonts w:ascii="Twinkl Cursive Looped" w:hAnsi="Twinkl Cursive Looped"/>
          <w:color w:val="0A0C0C"/>
          <w:sz w:val="24"/>
          <w:szCs w:val="24"/>
        </w:rPr>
        <w:t>we</w:t>
      </w:r>
      <w:r w:rsidRPr="00111054">
        <w:rPr>
          <w:rFonts w:ascii="Twinkl Cursive Looped" w:hAnsi="Twinkl Cursive Looped"/>
          <w:color w:val="0A0C0C"/>
          <w:spacing w:val="-2"/>
          <w:sz w:val="24"/>
          <w:szCs w:val="24"/>
        </w:rPr>
        <w:t xml:space="preserve"> </w:t>
      </w:r>
      <w:r w:rsidRPr="00111054">
        <w:rPr>
          <w:rFonts w:ascii="Twinkl Cursive Looped" w:hAnsi="Twinkl Cursive Looped"/>
          <w:color w:val="0A0C0C"/>
          <w:sz w:val="24"/>
          <w:szCs w:val="24"/>
        </w:rPr>
        <w:t>talk about spirituality.</w:t>
      </w:r>
    </w:p>
    <w:p w14:paraId="2C499E24" w14:textId="77777777" w:rsidR="00111054" w:rsidRPr="00111054" w:rsidRDefault="00111054" w:rsidP="00111054">
      <w:pPr>
        <w:pStyle w:val="BodyText"/>
        <w:spacing w:before="1"/>
        <w:rPr>
          <w:rFonts w:ascii="Twinkl Cursive Looped" w:hAnsi="Twinkl Cursive Looped"/>
          <w:sz w:val="24"/>
          <w:szCs w:val="24"/>
        </w:rPr>
      </w:pPr>
    </w:p>
    <w:p w14:paraId="1F44836D" w14:textId="77777777" w:rsidR="00111054" w:rsidRPr="00111054" w:rsidRDefault="00111054" w:rsidP="00111054">
      <w:pPr>
        <w:pStyle w:val="BodyText"/>
        <w:spacing w:before="1"/>
        <w:rPr>
          <w:rFonts w:ascii="Twinkl Cursive Looped" w:hAnsi="Twinkl Cursive Looped"/>
          <w:sz w:val="24"/>
          <w:szCs w:val="24"/>
        </w:rPr>
      </w:pPr>
      <w:r w:rsidRPr="00111054">
        <w:rPr>
          <w:rFonts w:ascii="Twinkl Cursive Looped" w:hAnsi="Twinkl Cursive Looped"/>
          <w:color w:val="0A0C0C"/>
          <w:sz w:val="24"/>
          <w:szCs w:val="24"/>
        </w:rPr>
        <w:t>At</w:t>
      </w:r>
      <w:r w:rsidRPr="00111054">
        <w:rPr>
          <w:rFonts w:ascii="Twinkl Cursive Looped" w:hAnsi="Twinkl Cursive Looped"/>
          <w:color w:val="0A0C0C"/>
          <w:spacing w:val="-5"/>
          <w:sz w:val="24"/>
          <w:szCs w:val="24"/>
        </w:rPr>
        <w:t xml:space="preserve"> </w:t>
      </w:r>
      <w:r w:rsidRPr="00111054">
        <w:rPr>
          <w:rFonts w:ascii="Twinkl Cursive Looped" w:hAnsi="Twinkl Cursive Looped"/>
          <w:color w:val="0A0C0C"/>
          <w:sz w:val="24"/>
          <w:szCs w:val="24"/>
        </w:rPr>
        <w:t>Green Lane,</w:t>
      </w:r>
      <w:r w:rsidRPr="00111054">
        <w:rPr>
          <w:rFonts w:ascii="Twinkl Cursive Looped" w:hAnsi="Twinkl Cursive Looped"/>
          <w:color w:val="0A0C0C"/>
          <w:spacing w:val="-5"/>
          <w:sz w:val="24"/>
          <w:szCs w:val="24"/>
        </w:rPr>
        <w:t xml:space="preserve"> </w:t>
      </w:r>
      <w:r w:rsidRPr="00111054">
        <w:rPr>
          <w:rFonts w:ascii="Twinkl Cursive Looped" w:hAnsi="Twinkl Cursive Looped"/>
          <w:color w:val="0A0C0C"/>
          <w:sz w:val="24"/>
          <w:szCs w:val="24"/>
        </w:rPr>
        <w:t>our</w:t>
      </w:r>
      <w:r w:rsidRPr="00111054">
        <w:rPr>
          <w:rFonts w:ascii="Twinkl Cursive Looped" w:hAnsi="Twinkl Cursive Looped"/>
          <w:color w:val="0A0C0C"/>
          <w:spacing w:val="-5"/>
          <w:sz w:val="24"/>
          <w:szCs w:val="24"/>
        </w:rPr>
        <w:t xml:space="preserve"> </w:t>
      </w:r>
      <w:r w:rsidRPr="00111054">
        <w:rPr>
          <w:rFonts w:ascii="Twinkl Cursive Looped" w:hAnsi="Twinkl Cursive Looped"/>
          <w:color w:val="0A0C0C"/>
          <w:sz w:val="24"/>
          <w:szCs w:val="24"/>
        </w:rPr>
        <w:t>definition</w:t>
      </w:r>
      <w:r w:rsidRPr="00111054">
        <w:rPr>
          <w:rFonts w:ascii="Twinkl Cursive Looped" w:hAnsi="Twinkl Cursive Looped"/>
          <w:color w:val="0A0C0C"/>
          <w:spacing w:val="-6"/>
          <w:sz w:val="24"/>
          <w:szCs w:val="24"/>
        </w:rPr>
        <w:t xml:space="preserve"> </w:t>
      </w:r>
      <w:r w:rsidRPr="00111054">
        <w:rPr>
          <w:rFonts w:ascii="Twinkl Cursive Looped" w:hAnsi="Twinkl Cursive Looped"/>
          <w:color w:val="0A0C0C"/>
          <w:sz w:val="24"/>
          <w:szCs w:val="24"/>
        </w:rPr>
        <w:t>of</w:t>
      </w:r>
      <w:r w:rsidRPr="00111054">
        <w:rPr>
          <w:rFonts w:ascii="Twinkl Cursive Looped" w:hAnsi="Twinkl Cursive Looped"/>
          <w:color w:val="0A0C0C"/>
          <w:spacing w:val="-4"/>
          <w:sz w:val="24"/>
          <w:szCs w:val="24"/>
        </w:rPr>
        <w:t xml:space="preserve"> </w:t>
      </w:r>
      <w:r w:rsidRPr="00111054">
        <w:rPr>
          <w:rFonts w:ascii="Twinkl Cursive Looped" w:hAnsi="Twinkl Cursive Looped"/>
          <w:color w:val="0A0C0C"/>
          <w:sz w:val="24"/>
          <w:szCs w:val="24"/>
        </w:rPr>
        <w:t>spirituality</w:t>
      </w:r>
      <w:r w:rsidRPr="00111054">
        <w:rPr>
          <w:rFonts w:ascii="Twinkl Cursive Looped" w:hAnsi="Twinkl Cursive Looped"/>
          <w:color w:val="0A0C0C"/>
          <w:spacing w:val="-7"/>
          <w:sz w:val="24"/>
          <w:szCs w:val="24"/>
        </w:rPr>
        <w:t xml:space="preserve"> </w:t>
      </w:r>
      <w:r w:rsidRPr="00111054">
        <w:rPr>
          <w:rFonts w:ascii="Twinkl Cursive Looped" w:hAnsi="Twinkl Cursive Looped"/>
          <w:color w:val="0A0C0C"/>
          <w:spacing w:val="-5"/>
          <w:sz w:val="24"/>
          <w:szCs w:val="24"/>
        </w:rPr>
        <w:t>is:</w:t>
      </w:r>
    </w:p>
    <w:p w14:paraId="2272B6DB" w14:textId="77777777" w:rsidR="00111054" w:rsidRPr="00111054" w:rsidRDefault="00111054" w:rsidP="00111054">
      <w:pPr>
        <w:pStyle w:val="BodyText"/>
        <w:rPr>
          <w:rFonts w:ascii="Twinkl Cursive Looped" w:hAnsi="Twinkl Cursive Looped"/>
          <w:sz w:val="24"/>
          <w:szCs w:val="24"/>
        </w:rPr>
      </w:pPr>
    </w:p>
    <w:p w14:paraId="25DDA343" w14:textId="77777777" w:rsidR="00111054" w:rsidRPr="00111054" w:rsidRDefault="00111054" w:rsidP="00111054">
      <w:pPr>
        <w:spacing w:before="1"/>
        <w:ind w:right="1072"/>
        <w:rPr>
          <w:rFonts w:ascii="Twinkl Cursive Looped" w:hAnsi="Twinkl Cursive Looped"/>
          <w:sz w:val="24"/>
          <w:szCs w:val="24"/>
        </w:rPr>
      </w:pPr>
      <w:r w:rsidRPr="00111054">
        <w:rPr>
          <w:rFonts w:ascii="Twinkl Cursive Looped" w:hAnsi="Twinkl Cursive Looped"/>
          <w:color w:val="2B2B2B"/>
          <w:sz w:val="24"/>
          <w:szCs w:val="24"/>
        </w:rPr>
        <w:lastRenderedPageBreak/>
        <w:t>Spirituality is the nourishing of the soul. It is the opportunity to stop, think, reflect</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and</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grow</w:t>
      </w:r>
      <w:r w:rsidRPr="00111054">
        <w:rPr>
          <w:rFonts w:ascii="Twinkl Cursive Looped" w:hAnsi="Twinkl Cursive Looped"/>
          <w:color w:val="2B2B2B"/>
          <w:spacing w:val="-5"/>
          <w:sz w:val="24"/>
          <w:szCs w:val="24"/>
        </w:rPr>
        <w:t xml:space="preserve"> </w:t>
      </w:r>
      <w:r w:rsidRPr="00111054">
        <w:rPr>
          <w:rFonts w:ascii="Twinkl Cursive Looped" w:hAnsi="Twinkl Cursive Looped"/>
          <w:color w:val="2B2B2B"/>
          <w:sz w:val="24"/>
          <w:szCs w:val="24"/>
        </w:rPr>
        <w:t>into</w:t>
      </w:r>
      <w:r w:rsidRPr="00111054">
        <w:rPr>
          <w:rFonts w:ascii="Twinkl Cursive Looped" w:hAnsi="Twinkl Cursive Looped"/>
          <w:color w:val="2B2B2B"/>
          <w:spacing w:val="-2"/>
          <w:sz w:val="24"/>
          <w:szCs w:val="24"/>
        </w:rPr>
        <w:t xml:space="preserve"> </w:t>
      </w:r>
      <w:r w:rsidRPr="00111054">
        <w:rPr>
          <w:rFonts w:ascii="Twinkl Cursive Looped" w:hAnsi="Twinkl Cursive Looped"/>
          <w:color w:val="2B2B2B"/>
          <w:sz w:val="24"/>
          <w:szCs w:val="24"/>
        </w:rPr>
        <w:t>the</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type</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of</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person</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that</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you</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want</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to</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be</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now</w:t>
      </w:r>
      <w:r w:rsidRPr="00111054">
        <w:rPr>
          <w:rFonts w:ascii="Twinkl Cursive Looped" w:hAnsi="Twinkl Cursive Looped"/>
          <w:color w:val="2B2B2B"/>
          <w:spacing w:val="-5"/>
          <w:sz w:val="24"/>
          <w:szCs w:val="24"/>
        </w:rPr>
        <w:t xml:space="preserve"> </w:t>
      </w:r>
      <w:r w:rsidRPr="00111054">
        <w:rPr>
          <w:rFonts w:ascii="Twinkl Cursive Looped" w:hAnsi="Twinkl Cursive Looped"/>
          <w:color w:val="2B2B2B"/>
          <w:sz w:val="24"/>
          <w:szCs w:val="24"/>
        </w:rPr>
        <w:t>and</w:t>
      </w:r>
      <w:r w:rsidRPr="00111054">
        <w:rPr>
          <w:rFonts w:ascii="Twinkl Cursive Looped" w:hAnsi="Twinkl Cursive Looped"/>
          <w:color w:val="2B2B2B"/>
          <w:spacing w:val="-4"/>
          <w:sz w:val="24"/>
          <w:szCs w:val="24"/>
        </w:rPr>
        <w:t xml:space="preserve"> </w:t>
      </w:r>
      <w:r w:rsidRPr="00111054">
        <w:rPr>
          <w:rFonts w:ascii="Twinkl Cursive Looped" w:hAnsi="Twinkl Cursive Looped"/>
          <w:color w:val="2B2B2B"/>
          <w:sz w:val="24"/>
          <w:szCs w:val="24"/>
        </w:rPr>
        <w:t>in</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 xml:space="preserve">the </w:t>
      </w:r>
      <w:r w:rsidRPr="00111054">
        <w:rPr>
          <w:rFonts w:ascii="Twinkl Cursive Looped" w:hAnsi="Twinkl Cursive Looped"/>
          <w:color w:val="2B2B2B"/>
          <w:spacing w:val="-2"/>
          <w:sz w:val="24"/>
          <w:szCs w:val="24"/>
        </w:rPr>
        <w:t>future.</w:t>
      </w:r>
    </w:p>
    <w:p w14:paraId="42CD018E" w14:textId="77777777" w:rsidR="00111054" w:rsidRPr="00111054" w:rsidRDefault="00111054" w:rsidP="00111054">
      <w:pPr>
        <w:spacing w:before="276"/>
        <w:ind w:right="1072"/>
        <w:rPr>
          <w:rFonts w:ascii="Twinkl Cursive Looped" w:hAnsi="Twinkl Cursive Looped"/>
          <w:sz w:val="24"/>
          <w:szCs w:val="24"/>
        </w:rPr>
      </w:pPr>
      <w:r w:rsidRPr="00111054">
        <w:rPr>
          <w:rFonts w:ascii="Twinkl Cursive Looped" w:hAnsi="Twinkl Cursive Looped"/>
          <w:color w:val="2B2B2B"/>
          <w:sz w:val="24"/>
          <w:szCs w:val="24"/>
        </w:rPr>
        <w:t>Spirituality is a very personal experience and is about the opening of hearts and minds. This can be through becoming aware of the awe and wonder within the world, through reflection and learning from ourselves and learning about how we can move forward and make choices to become the best versions of ourselves. It differs from person to person and often spirituality changes within people during their lifetime. Spirituality is not the same as having</w:t>
      </w:r>
      <w:r w:rsidRPr="00111054">
        <w:rPr>
          <w:rFonts w:ascii="Twinkl Cursive Looped" w:hAnsi="Twinkl Cursive Looped"/>
          <w:color w:val="2B2B2B"/>
          <w:spacing w:val="-4"/>
          <w:sz w:val="24"/>
          <w:szCs w:val="24"/>
        </w:rPr>
        <w:t xml:space="preserve"> </w:t>
      </w:r>
      <w:r w:rsidRPr="00111054">
        <w:rPr>
          <w:rFonts w:ascii="Twinkl Cursive Looped" w:hAnsi="Twinkl Cursive Looped"/>
          <w:color w:val="2B2B2B"/>
          <w:sz w:val="24"/>
          <w:szCs w:val="24"/>
        </w:rPr>
        <w:t>a</w:t>
      </w:r>
      <w:r w:rsidRPr="00111054">
        <w:rPr>
          <w:rFonts w:ascii="Twinkl Cursive Looped" w:hAnsi="Twinkl Cursive Looped"/>
          <w:color w:val="2B2B2B"/>
          <w:spacing w:val="-2"/>
          <w:sz w:val="24"/>
          <w:szCs w:val="24"/>
        </w:rPr>
        <w:t xml:space="preserve"> </w:t>
      </w:r>
      <w:r w:rsidRPr="00111054">
        <w:rPr>
          <w:rFonts w:ascii="Twinkl Cursive Looped" w:hAnsi="Twinkl Cursive Looped"/>
          <w:color w:val="2B2B2B"/>
          <w:sz w:val="24"/>
          <w:szCs w:val="24"/>
        </w:rPr>
        <w:t>religion</w:t>
      </w:r>
      <w:r w:rsidRPr="00111054">
        <w:rPr>
          <w:rFonts w:ascii="Twinkl Cursive Looped" w:hAnsi="Twinkl Cursive Looped"/>
          <w:color w:val="2B2B2B"/>
          <w:spacing w:val="-2"/>
          <w:sz w:val="24"/>
          <w:szCs w:val="24"/>
        </w:rPr>
        <w:t xml:space="preserve"> </w:t>
      </w:r>
      <w:r w:rsidRPr="00111054">
        <w:rPr>
          <w:rFonts w:ascii="Twinkl Cursive Looped" w:hAnsi="Twinkl Cursive Looped"/>
          <w:color w:val="2B2B2B"/>
          <w:sz w:val="24"/>
          <w:szCs w:val="24"/>
        </w:rPr>
        <w:t>or</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faith;</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a</w:t>
      </w:r>
      <w:r w:rsidRPr="00111054">
        <w:rPr>
          <w:rFonts w:ascii="Twinkl Cursive Looped" w:hAnsi="Twinkl Cursive Looped"/>
          <w:color w:val="2B2B2B"/>
          <w:spacing w:val="-5"/>
          <w:sz w:val="24"/>
          <w:szCs w:val="24"/>
        </w:rPr>
        <w:t xml:space="preserve"> </w:t>
      </w:r>
      <w:r w:rsidRPr="00111054">
        <w:rPr>
          <w:rFonts w:ascii="Twinkl Cursive Looped" w:hAnsi="Twinkl Cursive Looped"/>
          <w:color w:val="2B2B2B"/>
          <w:sz w:val="24"/>
          <w:szCs w:val="24"/>
        </w:rPr>
        <w:t>person</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can</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be</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spiritual</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without</w:t>
      </w:r>
      <w:r w:rsidRPr="00111054">
        <w:rPr>
          <w:rFonts w:ascii="Twinkl Cursive Looped" w:hAnsi="Twinkl Cursive Looped"/>
          <w:color w:val="2B2B2B"/>
          <w:spacing w:val="-3"/>
          <w:sz w:val="24"/>
          <w:szCs w:val="24"/>
        </w:rPr>
        <w:t xml:space="preserve"> </w:t>
      </w:r>
      <w:r w:rsidRPr="00111054">
        <w:rPr>
          <w:rFonts w:ascii="Twinkl Cursive Looped" w:hAnsi="Twinkl Cursive Looped"/>
          <w:color w:val="2B2B2B"/>
          <w:sz w:val="24"/>
          <w:szCs w:val="24"/>
        </w:rPr>
        <w:t>having</w:t>
      </w:r>
      <w:r w:rsidRPr="00111054">
        <w:rPr>
          <w:rFonts w:ascii="Twinkl Cursive Looped" w:hAnsi="Twinkl Cursive Looped"/>
          <w:color w:val="2B2B2B"/>
          <w:spacing w:val="-5"/>
          <w:sz w:val="24"/>
          <w:szCs w:val="24"/>
        </w:rPr>
        <w:t xml:space="preserve"> </w:t>
      </w:r>
      <w:r w:rsidRPr="00111054">
        <w:rPr>
          <w:rFonts w:ascii="Twinkl Cursive Looped" w:hAnsi="Twinkl Cursive Looped"/>
          <w:color w:val="2B2B2B"/>
          <w:sz w:val="24"/>
          <w:szCs w:val="24"/>
        </w:rPr>
        <w:t>a</w:t>
      </w:r>
      <w:r w:rsidRPr="00111054">
        <w:rPr>
          <w:rFonts w:ascii="Twinkl Cursive Looped" w:hAnsi="Twinkl Cursive Looped"/>
          <w:color w:val="2B2B2B"/>
          <w:spacing w:val="-2"/>
          <w:sz w:val="24"/>
          <w:szCs w:val="24"/>
        </w:rPr>
        <w:t xml:space="preserve"> </w:t>
      </w:r>
      <w:r w:rsidRPr="00111054">
        <w:rPr>
          <w:rFonts w:ascii="Twinkl Cursive Looped" w:hAnsi="Twinkl Cursive Looped"/>
          <w:color w:val="2B2B2B"/>
          <w:sz w:val="24"/>
          <w:szCs w:val="24"/>
        </w:rPr>
        <w:t>particular faith or any religion.</w:t>
      </w:r>
    </w:p>
    <w:p w14:paraId="0B62CD7A" w14:textId="77777777" w:rsidR="00111054" w:rsidRPr="00111054" w:rsidRDefault="00111054" w:rsidP="00111054">
      <w:pPr>
        <w:pStyle w:val="BodyText"/>
        <w:spacing w:before="255"/>
        <w:ind w:right="1013"/>
        <w:rPr>
          <w:rFonts w:ascii="Twinkl Cursive Looped" w:hAnsi="Twinkl Cursive Looped"/>
          <w:sz w:val="24"/>
          <w:szCs w:val="24"/>
        </w:rPr>
      </w:pPr>
      <w:r w:rsidRPr="00111054">
        <w:rPr>
          <w:rFonts w:ascii="Twinkl Cursive Looped" w:hAnsi="Twinkl Cursive Looped"/>
          <w:sz w:val="24"/>
          <w:szCs w:val="24"/>
        </w:rPr>
        <w:t>As</w:t>
      </w:r>
      <w:r w:rsidRPr="00111054">
        <w:rPr>
          <w:rFonts w:ascii="Twinkl Cursive Looped" w:hAnsi="Twinkl Cursive Looped"/>
          <w:spacing w:val="-2"/>
          <w:sz w:val="24"/>
          <w:szCs w:val="24"/>
        </w:rPr>
        <w:t xml:space="preserve"> </w:t>
      </w:r>
      <w:r w:rsidRPr="00111054">
        <w:rPr>
          <w:rFonts w:ascii="Twinkl Cursive Looped" w:hAnsi="Twinkl Cursive Looped"/>
          <w:sz w:val="24"/>
          <w:szCs w:val="24"/>
        </w:rPr>
        <w:t>a</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school,</w:t>
      </w:r>
      <w:r w:rsidRPr="00111054">
        <w:rPr>
          <w:rFonts w:ascii="Twinkl Cursive Looped" w:hAnsi="Twinkl Cursive Looped"/>
          <w:spacing w:val="-1"/>
          <w:sz w:val="24"/>
          <w:szCs w:val="24"/>
        </w:rPr>
        <w:t xml:space="preserve"> </w:t>
      </w:r>
      <w:r w:rsidRPr="00111054">
        <w:rPr>
          <w:rFonts w:ascii="Twinkl Cursive Looped" w:hAnsi="Twinkl Cursive Looped"/>
          <w:sz w:val="24"/>
          <w:szCs w:val="24"/>
        </w:rPr>
        <w:t>we</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recognise</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that</w:t>
      </w:r>
      <w:r w:rsidRPr="00111054">
        <w:rPr>
          <w:rFonts w:ascii="Twinkl Cursive Looped" w:hAnsi="Twinkl Cursive Looped"/>
          <w:spacing w:val="-1"/>
          <w:sz w:val="24"/>
          <w:szCs w:val="24"/>
        </w:rPr>
        <w:t xml:space="preserve"> </w:t>
      </w:r>
      <w:r w:rsidRPr="00111054">
        <w:rPr>
          <w:rFonts w:ascii="Twinkl Cursive Looped" w:hAnsi="Twinkl Cursive Looped"/>
          <w:sz w:val="24"/>
          <w:szCs w:val="24"/>
        </w:rPr>
        <w:t>a</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consistent</w:t>
      </w:r>
      <w:r w:rsidRPr="00111054">
        <w:rPr>
          <w:rFonts w:ascii="Twinkl Cursive Looped" w:hAnsi="Twinkl Cursive Looped"/>
          <w:spacing w:val="-2"/>
          <w:sz w:val="24"/>
          <w:szCs w:val="24"/>
        </w:rPr>
        <w:t xml:space="preserve"> </w:t>
      </w:r>
      <w:r w:rsidRPr="00111054">
        <w:rPr>
          <w:rFonts w:ascii="Twinkl Cursive Looped" w:hAnsi="Twinkl Cursive Looped"/>
          <w:sz w:val="24"/>
          <w:szCs w:val="24"/>
        </w:rPr>
        <w:t>approach</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to</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spirituality</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is</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the</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best</w:t>
      </w:r>
      <w:r w:rsidRPr="00111054">
        <w:rPr>
          <w:rFonts w:ascii="Twinkl Cursive Looped" w:hAnsi="Twinkl Cursive Looped"/>
          <w:spacing w:val="-2"/>
          <w:sz w:val="24"/>
          <w:szCs w:val="24"/>
        </w:rPr>
        <w:t xml:space="preserve"> </w:t>
      </w:r>
      <w:r w:rsidRPr="00111054">
        <w:rPr>
          <w:rFonts w:ascii="Twinkl Cursive Looped" w:hAnsi="Twinkl Cursive Looped"/>
          <w:sz w:val="24"/>
          <w:szCs w:val="24"/>
        </w:rPr>
        <w:t>way</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to ensure our school communities flourish and develop spirituality throughout their time at</w:t>
      </w:r>
      <w:r w:rsidRPr="00111054">
        <w:rPr>
          <w:rFonts w:ascii="Twinkl Cursive Looped" w:hAnsi="Twinkl Cursive Looped"/>
          <w:spacing w:val="-1"/>
          <w:sz w:val="24"/>
          <w:szCs w:val="24"/>
        </w:rPr>
        <w:t xml:space="preserve"> Green Lane</w:t>
      </w:r>
      <w:r w:rsidRPr="00111054">
        <w:rPr>
          <w:rFonts w:ascii="Twinkl Cursive Looped" w:hAnsi="Twinkl Cursive Looped"/>
          <w:sz w:val="24"/>
          <w:szCs w:val="24"/>
        </w:rPr>
        <w:t>. To</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support</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this,</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we</w:t>
      </w:r>
      <w:r w:rsidRPr="00111054">
        <w:rPr>
          <w:rFonts w:ascii="Twinkl Cursive Looped" w:hAnsi="Twinkl Cursive Looped"/>
          <w:spacing w:val="-2"/>
          <w:sz w:val="24"/>
          <w:szCs w:val="24"/>
        </w:rPr>
        <w:t xml:space="preserve"> </w:t>
      </w:r>
      <w:r w:rsidRPr="00111054">
        <w:rPr>
          <w:rFonts w:ascii="Twinkl Cursive Looped" w:hAnsi="Twinkl Cursive Looped"/>
          <w:sz w:val="24"/>
          <w:szCs w:val="24"/>
        </w:rPr>
        <w:t>use</w:t>
      </w:r>
      <w:r w:rsidRPr="00111054">
        <w:rPr>
          <w:rFonts w:ascii="Twinkl Cursive Looped" w:hAnsi="Twinkl Cursive Looped"/>
          <w:spacing w:val="-2"/>
          <w:sz w:val="24"/>
          <w:szCs w:val="24"/>
        </w:rPr>
        <w:t xml:space="preserve"> </w:t>
      </w:r>
      <w:r w:rsidRPr="00111054">
        <w:rPr>
          <w:rFonts w:ascii="Twinkl Cursive Looped" w:hAnsi="Twinkl Cursive Looped"/>
          <w:sz w:val="24"/>
          <w:szCs w:val="24"/>
        </w:rPr>
        <w:t>a</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simple</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format with</w:t>
      </w:r>
      <w:r w:rsidRPr="00111054">
        <w:rPr>
          <w:rFonts w:ascii="Twinkl Cursive Looped" w:hAnsi="Twinkl Cursive Looped"/>
          <w:spacing w:val="-2"/>
          <w:sz w:val="24"/>
          <w:szCs w:val="24"/>
        </w:rPr>
        <w:t xml:space="preserve"> </w:t>
      </w:r>
      <w:r w:rsidRPr="00111054">
        <w:rPr>
          <w:rFonts w:ascii="Twinkl Cursive Looped" w:hAnsi="Twinkl Cursive Looped"/>
          <w:sz w:val="24"/>
          <w:szCs w:val="24"/>
        </w:rPr>
        <w:t>images</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 xml:space="preserve">that encourages children to stop, think, reflect and grow. </w:t>
      </w:r>
    </w:p>
    <w:p w14:paraId="687176AB" w14:textId="77777777" w:rsidR="00111054" w:rsidRPr="00111054" w:rsidRDefault="00111054" w:rsidP="00111054">
      <w:pPr>
        <w:pStyle w:val="BodyText"/>
        <w:spacing w:before="255"/>
        <w:ind w:right="1013"/>
        <w:rPr>
          <w:rFonts w:ascii="Twinkl Cursive Looped" w:hAnsi="Twinkl Cursive Looped"/>
          <w:b/>
          <w:sz w:val="24"/>
          <w:szCs w:val="24"/>
        </w:rPr>
      </w:pPr>
      <w:r w:rsidRPr="00111054">
        <w:rPr>
          <w:rFonts w:ascii="Twinkl Cursive Looped" w:hAnsi="Twinkl Cursive Looped"/>
          <w:sz w:val="24"/>
          <w:szCs w:val="24"/>
        </w:rPr>
        <w:t>This is represented by ‘</w:t>
      </w:r>
      <w:r w:rsidRPr="00111054">
        <w:rPr>
          <w:rFonts w:ascii="Twinkl Cursive Looped" w:hAnsi="Twinkl Cursive Looped"/>
          <w:b/>
          <w:sz w:val="24"/>
          <w:szCs w:val="24"/>
        </w:rPr>
        <w:t>Windows, Mirrors and</w:t>
      </w:r>
      <w:r w:rsidRPr="00111054">
        <w:rPr>
          <w:rFonts w:ascii="Twinkl Cursive Looped" w:hAnsi="Twinkl Cursive Looped"/>
          <w:b/>
          <w:spacing w:val="-1"/>
          <w:sz w:val="24"/>
          <w:szCs w:val="24"/>
        </w:rPr>
        <w:t xml:space="preserve"> </w:t>
      </w:r>
      <w:r w:rsidRPr="00111054">
        <w:rPr>
          <w:rFonts w:ascii="Twinkl Cursive Looped" w:hAnsi="Twinkl Cursive Looped"/>
          <w:b/>
          <w:spacing w:val="-2"/>
          <w:sz w:val="24"/>
          <w:szCs w:val="24"/>
        </w:rPr>
        <w:t>Doors.’</w:t>
      </w:r>
    </w:p>
    <w:p w14:paraId="63E2648C" w14:textId="77777777" w:rsidR="00111054" w:rsidRPr="00111054" w:rsidRDefault="00111054" w:rsidP="00111054">
      <w:pPr>
        <w:pStyle w:val="BodyText"/>
        <w:rPr>
          <w:rFonts w:ascii="Twinkl Cursive Looped" w:hAnsi="Twinkl Cursive Looped"/>
          <w:b/>
          <w:sz w:val="24"/>
          <w:szCs w:val="24"/>
        </w:rPr>
      </w:pPr>
    </w:p>
    <w:p w14:paraId="7F38344F" w14:textId="77777777" w:rsidR="00111054" w:rsidRPr="00111054" w:rsidRDefault="00111054" w:rsidP="00111054">
      <w:pPr>
        <w:pStyle w:val="BodyText"/>
        <w:spacing w:before="52" w:after="1"/>
        <w:rPr>
          <w:rFonts w:ascii="Twinkl Cursive Looped" w:hAnsi="Twinkl Cursive Looped"/>
          <w:b/>
          <w:sz w:val="24"/>
          <w:szCs w:val="24"/>
        </w:rPr>
      </w:pPr>
    </w:p>
    <w:tbl>
      <w:tblPr>
        <w:tblW w:w="0" w:type="auto"/>
        <w:tblInd w:w="4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773"/>
        <w:gridCol w:w="2770"/>
        <w:gridCol w:w="2773"/>
      </w:tblGrid>
      <w:tr w:rsidR="00111054" w:rsidRPr="00111054" w14:paraId="5D7EB713" w14:textId="77777777" w:rsidTr="00B73CE0">
        <w:trPr>
          <w:trHeight w:val="2473"/>
        </w:trPr>
        <w:tc>
          <w:tcPr>
            <w:tcW w:w="2773" w:type="dxa"/>
          </w:tcPr>
          <w:p w14:paraId="2A3BB8A8" w14:textId="77777777" w:rsidR="00111054" w:rsidRPr="00111054" w:rsidRDefault="00111054" w:rsidP="00B73CE0">
            <w:pPr>
              <w:pStyle w:val="TableParagraph"/>
              <w:ind w:left="0"/>
              <w:rPr>
                <w:rFonts w:ascii="Twinkl Cursive Looped" w:hAnsi="Twinkl Cursive Looped"/>
                <w:b/>
                <w:sz w:val="24"/>
                <w:szCs w:val="24"/>
              </w:rPr>
            </w:pPr>
          </w:p>
          <w:p w14:paraId="5027C58B" w14:textId="77777777" w:rsidR="00111054" w:rsidRPr="00111054" w:rsidRDefault="00111054" w:rsidP="00B73CE0">
            <w:pPr>
              <w:pStyle w:val="TableParagraph"/>
              <w:ind w:left="156"/>
              <w:rPr>
                <w:rFonts w:ascii="Twinkl Cursive Looped" w:hAnsi="Twinkl Cursive Looped"/>
                <w:sz w:val="24"/>
                <w:szCs w:val="24"/>
              </w:rPr>
            </w:pPr>
            <w:r w:rsidRPr="00111054">
              <w:rPr>
                <w:rFonts w:ascii="Twinkl Cursive Looped" w:hAnsi="Twinkl Cursive Looped"/>
                <w:noProof/>
                <w:sz w:val="24"/>
                <w:szCs w:val="24"/>
              </w:rPr>
              <w:drawing>
                <wp:inline distT="0" distB="0" distL="0" distR="0" wp14:anchorId="342FCF0C" wp14:editId="2926C4E5">
                  <wp:extent cx="1321668" cy="1316736"/>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321668" cy="1316736"/>
                          </a:xfrm>
                          <a:prstGeom prst="rect">
                            <a:avLst/>
                          </a:prstGeom>
                        </pic:spPr>
                      </pic:pic>
                    </a:graphicData>
                  </a:graphic>
                </wp:inline>
              </w:drawing>
            </w:r>
          </w:p>
        </w:tc>
        <w:tc>
          <w:tcPr>
            <w:tcW w:w="2770" w:type="dxa"/>
          </w:tcPr>
          <w:p w14:paraId="20D24E66" w14:textId="77777777" w:rsidR="00111054" w:rsidRPr="00111054" w:rsidRDefault="00111054" w:rsidP="00B73CE0">
            <w:pPr>
              <w:pStyle w:val="TableParagraph"/>
              <w:spacing w:before="7"/>
              <w:ind w:left="0"/>
              <w:rPr>
                <w:rFonts w:ascii="Twinkl Cursive Looped" w:hAnsi="Twinkl Cursive Looped"/>
                <w:b/>
                <w:sz w:val="24"/>
                <w:szCs w:val="24"/>
              </w:rPr>
            </w:pPr>
          </w:p>
          <w:p w14:paraId="3F165DEB" w14:textId="77777777" w:rsidR="00111054" w:rsidRPr="00111054" w:rsidRDefault="00111054" w:rsidP="00B73CE0">
            <w:pPr>
              <w:pStyle w:val="TableParagraph"/>
              <w:ind w:left="306"/>
              <w:rPr>
                <w:rFonts w:ascii="Twinkl Cursive Looped" w:hAnsi="Twinkl Cursive Looped"/>
                <w:sz w:val="24"/>
                <w:szCs w:val="24"/>
              </w:rPr>
            </w:pPr>
            <w:r w:rsidRPr="00111054">
              <w:rPr>
                <w:rFonts w:ascii="Twinkl Cursive Looped" w:hAnsi="Twinkl Cursive Looped"/>
                <w:noProof/>
                <w:sz w:val="24"/>
                <w:szCs w:val="24"/>
              </w:rPr>
              <w:drawing>
                <wp:inline distT="0" distB="0" distL="0" distR="0" wp14:anchorId="4F5C4E3F" wp14:editId="2332A48D">
                  <wp:extent cx="1175313" cy="144017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1175313" cy="1440179"/>
                          </a:xfrm>
                          <a:prstGeom prst="rect">
                            <a:avLst/>
                          </a:prstGeom>
                        </pic:spPr>
                      </pic:pic>
                    </a:graphicData>
                  </a:graphic>
                </wp:inline>
              </w:drawing>
            </w:r>
          </w:p>
        </w:tc>
        <w:tc>
          <w:tcPr>
            <w:tcW w:w="2773" w:type="dxa"/>
          </w:tcPr>
          <w:p w14:paraId="581DE96B" w14:textId="77777777" w:rsidR="00111054" w:rsidRPr="00111054" w:rsidRDefault="00111054" w:rsidP="00B73CE0">
            <w:pPr>
              <w:pStyle w:val="TableParagraph"/>
              <w:spacing w:before="7"/>
              <w:ind w:left="0"/>
              <w:rPr>
                <w:rFonts w:ascii="Twinkl Cursive Looped" w:hAnsi="Twinkl Cursive Looped"/>
                <w:b/>
                <w:sz w:val="24"/>
                <w:szCs w:val="24"/>
              </w:rPr>
            </w:pPr>
          </w:p>
          <w:p w14:paraId="0E90A10A" w14:textId="77777777" w:rsidR="00111054" w:rsidRPr="00111054" w:rsidRDefault="00111054" w:rsidP="00B73CE0">
            <w:pPr>
              <w:pStyle w:val="TableParagraph"/>
              <w:ind w:left="97"/>
              <w:rPr>
                <w:rFonts w:ascii="Twinkl Cursive Looped" w:hAnsi="Twinkl Cursive Looped"/>
                <w:sz w:val="24"/>
                <w:szCs w:val="24"/>
              </w:rPr>
            </w:pPr>
            <w:r w:rsidRPr="00111054">
              <w:rPr>
                <w:rFonts w:ascii="Twinkl Cursive Looped" w:hAnsi="Twinkl Cursive Looped"/>
                <w:noProof/>
                <w:sz w:val="24"/>
                <w:szCs w:val="24"/>
              </w:rPr>
              <w:drawing>
                <wp:inline distT="0" distB="0" distL="0" distR="0" wp14:anchorId="68DF6AA5" wp14:editId="5E0B2956">
                  <wp:extent cx="1440559" cy="144017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1440559" cy="1440179"/>
                          </a:xfrm>
                          <a:prstGeom prst="rect">
                            <a:avLst/>
                          </a:prstGeom>
                        </pic:spPr>
                      </pic:pic>
                    </a:graphicData>
                  </a:graphic>
                </wp:inline>
              </w:drawing>
            </w:r>
          </w:p>
        </w:tc>
      </w:tr>
      <w:tr w:rsidR="00111054" w:rsidRPr="00111054" w14:paraId="078B96E1" w14:textId="77777777" w:rsidTr="00B73CE0">
        <w:trPr>
          <w:trHeight w:val="2227"/>
        </w:trPr>
        <w:tc>
          <w:tcPr>
            <w:tcW w:w="2773" w:type="dxa"/>
          </w:tcPr>
          <w:p w14:paraId="614247D1" w14:textId="77777777" w:rsidR="00111054" w:rsidRPr="00111054" w:rsidRDefault="00111054" w:rsidP="00B73CE0">
            <w:pPr>
              <w:pStyle w:val="TableParagraph"/>
              <w:spacing w:before="95"/>
              <w:ind w:left="100" w:right="56"/>
              <w:rPr>
                <w:rFonts w:ascii="Twinkl Cursive Looped" w:hAnsi="Twinkl Cursive Looped"/>
                <w:sz w:val="24"/>
                <w:szCs w:val="24"/>
              </w:rPr>
            </w:pPr>
            <w:r w:rsidRPr="00111054">
              <w:rPr>
                <w:rFonts w:ascii="Twinkl Cursive Looped" w:hAnsi="Twinkl Cursive Looped"/>
                <w:b/>
                <w:sz w:val="24"/>
                <w:szCs w:val="24"/>
              </w:rPr>
              <w:t>Windows</w:t>
            </w:r>
            <w:r w:rsidRPr="00111054">
              <w:rPr>
                <w:rFonts w:ascii="Twinkl Cursive Looped" w:hAnsi="Twinkl Cursive Looped"/>
                <w:b/>
                <w:spacing w:val="-5"/>
                <w:sz w:val="24"/>
                <w:szCs w:val="24"/>
              </w:rPr>
              <w:t xml:space="preserve"> </w:t>
            </w:r>
            <w:r w:rsidRPr="00111054">
              <w:rPr>
                <w:rFonts w:ascii="Twinkl Cursive Looped" w:hAnsi="Twinkl Cursive Looped"/>
                <w:sz w:val="24"/>
                <w:szCs w:val="24"/>
              </w:rPr>
              <w:t>are</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looking</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out onto the world and becoming aware of its wonders. The whole curriculum and life itself are</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full</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of opportunities</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to recognise</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this</w:t>
            </w:r>
            <w:r w:rsidRPr="00111054">
              <w:rPr>
                <w:rFonts w:ascii="Twinkl Cursive Looped" w:hAnsi="Twinkl Cursive Looped"/>
                <w:spacing w:val="-5"/>
                <w:sz w:val="24"/>
                <w:szCs w:val="24"/>
              </w:rPr>
              <w:t xml:space="preserve"> </w:t>
            </w:r>
            <w:r w:rsidRPr="00111054">
              <w:rPr>
                <w:rFonts w:ascii="Twinkl Cursive Looped" w:hAnsi="Twinkl Cursive Looped"/>
                <w:spacing w:val="-2"/>
                <w:sz w:val="24"/>
                <w:szCs w:val="24"/>
              </w:rPr>
              <w:t>sensitively.</w:t>
            </w:r>
          </w:p>
        </w:tc>
        <w:tc>
          <w:tcPr>
            <w:tcW w:w="2770" w:type="dxa"/>
          </w:tcPr>
          <w:p w14:paraId="46C9F6B1" w14:textId="77777777" w:rsidR="00111054" w:rsidRPr="00111054" w:rsidRDefault="00111054" w:rsidP="00B73CE0">
            <w:pPr>
              <w:pStyle w:val="TableParagraph"/>
              <w:spacing w:before="95"/>
              <w:ind w:left="97" w:right="94"/>
              <w:rPr>
                <w:rFonts w:ascii="Twinkl Cursive Looped" w:hAnsi="Twinkl Cursive Looped"/>
                <w:sz w:val="24"/>
                <w:szCs w:val="24"/>
              </w:rPr>
            </w:pPr>
            <w:r w:rsidRPr="00111054">
              <w:rPr>
                <w:rFonts w:ascii="Twinkl Cursive Looped" w:hAnsi="Twinkl Cursive Looped"/>
                <w:b/>
                <w:sz w:val="24"/>
                <w:szCs w:val="24"/>
              </w:rPr>
              <w:t xml:space="preserve">Mirrors </w:t>
            </w:r>
            <w:r w:rsidRPr="00111054">
              <w:rPr>
                <w:rFonts w:ascii="Twinkl Cursive Looped" w:hAnsi="Twinkl Cursive Looped"/>
                <w:sz w:val="24"/>
                <w:szCs w:val="24"/>
              </w:rPr>
              <w:t>are for looking into and reflecting, alone and together, to see things more clearly, for thinking and asking important questions, learning</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from</w:t>
            </w:r>
            <w:r w:rsidRPr="00111054">
              <w:rPr>
                <w:rFonts w:ascii="Twinkl Cursive Looped" w:hAnsi="Twinkl Cursive Looped"/>
                <w:spacing w:val="-10"/>
                <w:sz w:val="24"/>
                <w:szCs w:val="24"/>
              </w:rPr>
              <w:t xml:space="preserve"> </w:t>
            </w:r>
            <w:r w:rsidRPr="00111054">
              <w:rPr>
                <w:rFonts w:ascii="Twinkl Cursive Looped" w:hAnsi="Twinkl Cursive Looped"/>
                <w:sz w:val="24"/>
                <w:szCs w:val="24"/>
              </w:rPr>
              <w:t>our</w:t>
            </w:r>
            <w:r w:rsidRPr="00111054">
              <w:rPr>
                <w:rFonts w:ascii="Twinkl Cursive Looped" w:hAnsi="Twinkl Cursive Looped"/>
                <w:spacing w:val="-10"/>
                <w:sz w:val="24"/>
                <w:szCs w:val="24"/>
              </w:rPr>
              <w:t xml:space="preserve"> </w:t>
            </w:r>
            <w:r w:rsidRPr="00111054">
              <w:rPr>
                <w:rFonts w:ascii="Twinkl Cursive Looped" w:hAnsi="Twinkl Cursive Looped"/>
                <w:sz w:val="24"/>
                <w:szCs w:val="24"/>
              </w:rPr>
              <w:t>own</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 xml:space="preserve">and </w:t>
            </w:r>
            <w:proofErr w:type="spellStart"/>
            <w:r w:rsidRPr="00111054">
              <w:rPr>
                <w:rFonts w:ascii="Twinkl Cursive Looped" w:hAnsi="Twinkl Cursive Looped"/>
                <w:sz w:val="24"/>
                <w:szCs w:val="24"/>
              </w:rPr>
              <w:t>each others’</w:t>
            </w:r>
            <w:proofErr w:type="spellEnd"/>
            <w:r w:rsidRPr="00111054">
              <w:rPr>
                <w:rFonts w:ascii="Twinkl Cursive Looped" w:hAnsi="Twinkl Cursive Looped"/>
                <w:sz w:val="24"/>
                <w:szCs w:val="24"/>
              </w:rPr>
              <w:t xml:space="preserve"> responses.</w:t>
            </w:r>
          </w:p>
        </w:tc>
        <w:tc>
          <w:tcPr>
            <w:tcW w:w="2773" w:type="dxa"/>
          </w:tcPr>
          <w:p w14:paraId="4D09AF01" w14:textId="77777777" w:rsidR="00111054" w:rsidRPr="00111054" w:rsidRDefault="00111054" w:rsidP="00B73CE0">
            <w:pPr>
              <w:pStyle w:val="TableParagraph"/>
              <w:spacing w:before="95"/>
              <w:ind w:left="99" w:right="85"/>
              <w:rPr>
                <w:rFonts w:ascii="Twinkl Cursive Looped" w:hAnsi="Twinkl Cursive Looped"/>
                <w:sz w:val="24"/>
                <w:szCs w:val="24"/>
              </w:rPr>
            </w:pPr>
            <w:r w:rsidRPr="00111054">
              <w:rPr>
                <w:rFonts w:ascii="Twinkl Cursive Looped" w:hAnsi="Twinkl Cursive Looped"/>
                <w:b/>
                <w:sz w:val="24"/>
                <w:szCs w:val="24"/>
              </w:rPr>
              <w:t xml:space="preserve">Doors </w:t>
            </w:r>
            <w:r w:rsidRPr="00111054">
              <w:rPr>
                <w:rFonts w:ascii="Twinkl Cursive Looped" w:hAnsi="Twinkl Cursive Looped"/>
                <w:sz w:val="24"/>
                <w:szCs w:val="24"/>
              </w:rPr>
              <w:t>are for looking through in order to then act or express this in some</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way</w:t>
            </w:r>
            <w:r w:rsidRPr="00111054">
              <w:rPr>
                <w:rFonts w:ascii="Twinkl Cursive Looped" w:hAnsi="Twinkl Cursive Looped"/>
                <w:spacing w:val="-11"/>
                <w:sz w:val="24"/>
                <w:szCs w:val="24"/>
              </w:rPr>
              <w:t xml:space="preserve"> </w:t>
            </w:r>
            <w:r w:rsidRPr="00111054">
              <w:rPr>
                <w:rFonts w:ascii="Twinkl Cursive Looped" w:hAnsi="Twinkl Cursive Looped"/>
                <w:sz w:val="24"/>
                <w:szCs w:val="24"/>
              </w:rPr>
              <w:t>in</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response;</w:t>
            </w:r>
            <w:r w:rsidRPr="00111054">
              <w:rPr>
                <w:rFonts w:ascii="Twinkl Cursive Looped" w:hAnsi="Twinkl Cursive Looped"/>
                <w:spacing w:val="-11"/>
                <w:sz w:val="24"/>
                <w:szCs w:val="24"/>
              </w:rPr>
              <w:t xml:space="preserve"> </w:t>
            </w:r>
            <w:r w:rsidRPr="00111054">
              <w:rPr>
                <w:rFonts w:ascii="Twinkl Cursive Looped" w:hAnsi="Twinkl Cursive Looped"/>
                <w:sz w:val="24"/>
                <w:szCs w:val="24"/>
              </w:rPr>
              <w:t>for moving on, making choices and something creative, active and purposeful in response.</w:t>
            </w:r>
          </w:p>
        </w:tc>
      </w:tr>
    </w:tbl>
    <w:p w14:paraId="1127DD3B" w14:textId="77777777" w:rsidR="00111054" w:rsidRPr="00111054" w:rsidRDefault="00111054" w:rsidP="00111054">
      <w:pPr>
        <w:pStyle w:val="BodyText"/>
        <w:spacing w:before="248"/>
        <w:rPr>
          <w:rFonts w:ascii="Twinkl Cursive Looped" w:hAnsi="Twinkl Cursive Looped"/>
          <w:b/>
          <w:sz w:val="24"/>
          <w:szCs w:val="24"/>
        </w:rPr>
      </w:pPr>
    </w:p>
    <w:p w14:paraId="415EC958" w14:textId="77777777" w:rsidR="00111054" w:rsidRPr="00111054" w:rsidRDefault="00111054" w:rsidP="00111054">
      <w:pPr>
        <w:pStyle w:val="BodyText"/>
        <w:spacing w:before="1"/>
        <w:rPr>
          <w:rFonts w:ascii="Twinkl Cursive Looped" w:hAnsi="Twinkl Cursive Looped"/>
          <w:sz w:val="24"/>
          <w:szCs w:val="24"/>
        </w:rPr>
      </w:pPr>
      <w:r w:rsidRPr="00111054">
        <w:rPr>
          <w:rFonts w:ascii="Twinkl Cursive Looped" w:hAnsi="Twinkl Cursive Looped"/>
          <w:sz w:val="24"/>
          <w:szCs w:val="24"/>
        </w:rPr>
        <w:t>We</w:t>
      </w:r>
      <w:r w:rsidRPr="00111054">
        <w:rPr>
          <w:rFonts w:ascii="Twinkl Cursive Looped" w:hAnsi="Twinkl Cursive Looped"/>
          <w:spacing w:val="-10"/>
          <w:sz w:val="24"/>
          <w:szCs w:val="24"/>
        </w:rPr>
        <w:t xml:space="preserve"> </w:t>
      </w:r>
      <w:r w:rsidRPr="00111054">
        <w:rPr>
          <w:rFonts w:ascii="Twinkl Cursive Looped" w:hAnsi="Twinkl Cursive Looped"/>
          <w:sz w:val="24"/>
          <w:szCs w:val="24"/>
        </w:rPr>
        <w:t>support</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children</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in</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their</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spiritual</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development</w:t>
      </w:r>
      <w:r w:rsidRPr="00111054">
        <w:rPr>
          <w:rFonts w:ascii="Twinkl Cursive Looped" w:hAnsi="Twinkl Cursive Looped"/>
          <w:spacing w:val="-8"/>
          <w:sz w:val="24"/>
          <w:szCs w:val="24"/>
        </w:rPr>
        <w:t xml:space="preserve"> </w:t>
      </w:r>
      <w:r w:rsidRPr="00111054">
        <w:rPr>
          <w:rFonts w:ascii="Twinkl Cursive Looped" w:hAnsi="Twinkl Cursive Looped"/>
          <w:spacing w:val="-5"/>
          <w:sz w:val="24"/>
          <w:szCs w:val="24"/>
        </w:rPr>
        <w:t>by:</w:t>
      </w:r>
    </w:p>
    <w:p w14:paraId="6C5F158D" w14:textId="77777777" w:rsidR="00111054" w:rsidRPr="00111054" w:rsidRDefault="00111054" w:rsidP="00111054">
      <w:pPr>
        <w:pStyle w:val="ListParagraph"/>
        <w:widowControl w:val="0"/>
        <w:numPr>
          <w:ilvl w:val="0"/>
          <w:numId w:val="10"/>
        </w:numPr>
        <w:tabs>
          <w:tab w:val="left" w:pos="1100"/>
        </w:tabs>
        <w:autoSpaceDE w:val="0"/>
        <w:autoSpaceDN w:val="0"/>
        <w:spacing w:before="1" w:after="0" w:line="252" w:lineRule="exact"/>
        <w:ind w:left="1100" w:hanging="359"/>
        <w:contextualSpacing w:val="0"/>
        <w:rPr>
          <w:rFonts w:ascii="Twinkl Cursive Looped" w:hAnsi="Twinkl Cursive Looped"/>
          <w:sz w:val="24"/>
          <w:szCs w:val="24"/>
        </w:rPr>
      </w:pPr>
      <w:r w:rsidRPr="00111054">
        <w:rPr>
          <w:rFonts w:ascii="Twinkl Cursive Looped" w:hAnsi="Twinkl Cursive Looped"/>
          <w:sz w:val="24"/>
          <w:szCs w:val="24"/>
        </w:rPr>
        <w:t>Providing</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opportunities</w:t>
      </w:r>
      <w:r w:rsidRPr="00111054">
        <w:rPr>
          <w:rFonts w:ascii="Twinkl Cursive Looped" w:hAnsi="Twinkl Cursive Looped"/>
          <w:spacing w:val="-10"/>
          <w:sz w:val="24"/>
          <w:szCs w:val="24"/>
        </w:rPr>
        <w:t xml:space="preserve"> </w:t>
      </w:r>
      <w:r w:rsidRPr="00111054">
        <w:rPr>
          <w:rFonts w:ascii="Twinkl Cursive Looped" w:hAnsi="Twinkl Cursive Looped"/>
          <w:sz w:val="24"/>
          <w:szCs w:val="24"/>
        </w:rPr>
        <w:t>for</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spiritual</w:t>
      </w:r>
      <w:r w:rsidRPr="00111054">
        <w:rPr>
          <w:rFonts w:ascii="Twinkl Cursive Looped" w:hAnsi="Twinkl Cursive Looped"/>
          <w:spacing w:val="-10"/>
          <w:sz w:val="24"/>
          <w:szCs w:val="24"/>
        </w:rPr>
        <w:t xml:space="preserve"> </w:t>
      </w:r>
      <w:r w:rsidRPr="00111054">
        <w:rPr>
          <w:rFonts w:ascii="Twinkl Cursive Looped" w:hAnsi="Twinkl Cursive Looped"/>
          <w:sz w:val="24"/>
          <w:szCs w:val="24"/>
        </w:rPr>
        <w:t>development</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in</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collective</w:t>
      </w:r>
      <w:r w:rsidRPr="00111054">
        <w:rPr>
          <w:rFonts w:ascii="Twinkl Cursive Looped" w:hAnsi="Twinkl Cursive Looped"/>
          <w:spacing w:val="-7"/>
          <w:sz w:val="24"/>
          <w:szCs w:val="24"/>
        </w:rPr>
        <w:t xml:space="preserve"> </w:t>
      </w:r>
      <w:r w:rsidRPr="00111054">
        <w:rPr>
          <w:rFonts w:ascii="Twinkl Cursive Looped" w:hAnsi="Twinkl Cursive Looped"/>
          <w:spacing w:val="-2"/>
          <w:sz w:val="24"/>
          <w:szCs w:val="24"/>
        </w:rPr>
        <w:t>worship</w:t>
      </w:r>
    </w:p>
    <w:p w14:paraId="16CAA13C" w14:textId="77777777" w:rsidR="00111054" w:rsidRPr="00111054" w:rsidRDefault="00111054" w:rsidP="00111054">
      <w:pPr>
        <w:pStyle w:val="ListParagraph"/>
        <w:widowControl w:val="0"/>
        <w:numPr>
          <w:ilvl w:val="0"/>
          <w:numId w:val="10"/>
        </w:numPr>
        <w:tabs>
          <w:tab w:val="left" w:pos="1100"/>
        </w:tabs>
        <w:autoSpaceDE w:val="0"/>
        <w:autoSpaceDN w:val="0"/>
        <w:spacing w:after="0" w:line="252" w:lineRule="exact"/>
        <w:ind w:left="1100" w:hanging="359"/>
        <w:contextualSpacing w:val="0"/>
        <w:rPr>
          <w:rFonts w:ascii="Twinkl Cursive Looped" w:hAnsi="Twinkl Cursive Looped"/>
          <w:sz w:val="24"/>
          <w:szCs w:val="24"/>
        </w:rPr>
      </w:pPr>
      <w:r w:rsidRPr="00111054">
        <w:rPr>
          <w:rFonts w:ascii="Twinkl Cursive Looped" w:hAnsi="Twinkl Cursive Looped"/>
          <w:sz w:val="24"/>
          <w:szCs w:val="24"/>
        </w:rPr>
        <w:t>Providing</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opportunities</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for</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spiritual</w:t>
      </w:r>
      <w:r w:rsidRPr="00111054">
        <w:rPr>
          <w:rFonts w:ascii="Twinkl Cursive Looped" w:hAnsi="Twinkl Cursive Looped"/>
          <w:spacing w:val="-11"/>
          <w:sz w:val="24"/>
          <w:szCs w:val="24"/>
        </w:rPr>
        <w:t xml:space="preserve"> </w:t>
      </w:r>
      <w:r w:rsidRPr="00111054">
        <w:rPr>
          <w:rFonts w:ascii="Twinkl Cursive Looped" w:hAnsi="Twinkl Cursive Looped"/>
          <w:sz w:val="24"/>
          <w:szCs w:val="24"/>
        </w:rPr>
        <w:t>development</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in</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Religious</w:t>
      </w:r>
      <w:r w:rsidRPr="00111054">
        <w:rPr>
          <w:rFonts w:ascii="Twinkl Cursive Looped" w:hAnsi="Twinkl Cursive Looped"/>
          <w:spacing w:val="-6"/>
          <w:sz w:val="24"/>
          <w:szCs w:val="24"/>
        </w:rPr>
        <w:t xml:space="preserve"> </w:t>
      </w:r>
      <w:r w:rsidRPr="00111054">
        <w:rPr>
          <w:rFonts w:ascii="Twinkl Cursive Looped" w:hAnsi="Twinkl Cursive Looped"/>
          <w:spacing w:val="-2"/>
          <w:sz w:val="24"/>
          <w:szCs w:val="24"/>
        </w:rPr>
        <w:t>Education</w:t>
      </w:r>
    </w:p>
    <w:p w14:paraId="76983A8F" w14:textId="77777777" w:rsidR="00111054" w:rsidRPr="00111054" w:rsidRDefault="00111054" w:rsidP="00111054">
      <w:pPr>
        <w:pStyle w:val="ListParagraph"/>
        <w:widowControl w:val="0"/>
        <w:numPr>
          <w:ilvl w:val="0"/>
          <w:numId w:val="10"/>
        </w:numPr>
        <w:tabs>
          <w:tab w:val="left" w:pos="1100"/>
        </w:tabs>
        <w:autoSpaceDE w:val="0"/>
        <w:autoSpaceDN w:val="0"/>
        <w:spacing w:before="1" w:after="0" w:line="252" w:lineRule="exact"/>
        <w:ind w:left="1100" w:hanging="359"/>
        <w:contextualSpacing w:val="0"/>
        <w:rPr>
          <w:rFonts w:ascii="Twinkl Cursive Looped" w:hAnsi="Twinkl Cursive Looped"/>
          <w:sz w:val="24"/>
          <w:szCs w:val="24"/>
        </w:rPr>
      </w:pPr>
      <w:r w:rsidRPr="00111054">
        <w:rPr>
          <w:rFonts w:ascii="Twinkl Cursive Looped" w:hAnsi="Twinkl Cursive Looped"/>
          <w:sz w:val="24"/>
          <w:szCs w:val="24"/>
        </w:rPr>
        <w:t>Providing</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opportunities</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for</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spiritual</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development</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in</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the</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wider</w:t>
      </w:r>
      <w:r w:rsidRPr="00111054">
        <w:rPr>
          <w:rFonts w:ascii="Twinkl Cursive Looped" w:hAnsi="Twinkl Cursive Looped"/>
          <w:spacing w:val="-5"/>
          <w:sz w:val="24"/>
          <w:szCs w:val="24"/>
        </w:rPr>
        <w:t xml:space="preserve"> </w:t>
      </w:r>
      <w:r w:rsidRPr="00111054">
        <w:rPr>
          <w:rFonts w:ascii="Twinkl Cursive Looped" w:hAnsi="Twinkl Cursive Looped"/>
          <w:spacing w:val="-2"/>
          <w:sz w:val="24"/>
          <w:szCs w:val="24"/>
        </w:rPr>
        <w:t>curriculum</w:t>
      </w:r>
    </w:p>
    <w:p w14:paraId="490B6FE4" w14:textId="77777777" w:rsidR="00111054" w:rsidRPr="00111054" w:rsidRDefault="00111054" w:rsidP="00111054">
      <w:pPr>
        <w:pStyle w:val="ListParagraph"/>
        <w:widowControl w:val="0"/>
        <w:numPr>
          <w:ilvl w:val="0"/>
          <w:numId w:val="10"/>
        </w:numPr>
        <w:tabs>
          <w:tab w:val="left" w:pos="1100"/>
        </w:tabs>
        <w:autoSpaceDE w:val="0"/>
        <w:autoSpaceDN w:val="0"/>
        <w:spacing w:after="0" w:line="252" w:lineRule="exact"/>
        <w:ind w:left="1100" w:hanging="359"/>
        <w:contextualSpacing w:val="0"/>
        <w:rPr>
          <w:rFonts w:ascii="Twinkl Cursive Looped" w:hAnsi="Twinkl Cursive Looped"/>
          <w:sz w:val="24"/>
          <w:szCs w:val="24"/>
        </w:rPr>
      </w:pPr>
      <w:r w:rsidRPr="00111054">
        <w:rPr>
          <w:rFonts w:ascii="Twinkl Cursive Looped" w:hAnsi="Twinkl Cursive Looped"/>
          <w:sz w:val="24"/>
          <w:szCs w:val="24"/>
        </w:rPr>
        <w:lastRenderedPageBreak/>
        <w:t>Capturing</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opportunities</w:t>
      </w:r>
      <w:r w:rsidRPr="00111054">
        <w:rPr>
          <w:rFonts w:ascii="Twinkl Cursive Looped" w:hAnsi="Twinkl Cursive Looped"/>
          <w:spacing w:val="-9"/>
          <w:sz w:val="24"/>
          <w:szCs w:val="24"/>
        </w:rPr>
        <w:t xml:space="preserve"> </w:t>
      </w:r>
      <w:r w:rsidRPr="00111054">
        <w:rPr>
          <w:rFonts w:ascii="Twinkl Cursive Looped" w:hAnsi="Twinkl Cursive Looped"/>
          <w:sz w:val="24"/>
          <w:szCs w:val="24"/>
        </w:rPr>
        <w:t>for</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awe</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and</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wonder</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as</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they</w:t>
      </w:r>
      <w:r w:rsidRPr="00111054">
        <w:rPr>
          <w:rFonts w:ascii="Twinkl Cursive Looped" w:hAnsi="Twinkl Cursive Looped"/>
          <w:spacing w:val="-7"/>
          <w:sz w:val="24"/>
          <w:szCs w:val="24"/>
        </w:rPr>
        <w:t xml:space="preserve"> </w:t>
      </w:r>
      <w:r w:rsidRPr="00111054">
        <w:rPr>
          <w:rFonts w:ascii="Twinkl Cursive Looped" w:hAnsi="Twinkl Cursive Looped"/>
          <w:spacing w:val="-2"/>
          <w:sz w:val="24"/>
          <w:szCs w:val="24"/>
        </w:rPr>
        <w:t>arise</w:t>
      </w:r>
    </w:p>
    <w:p w14:paraId="56D0660D" w14:textId="77777777" w:rsidR="00111054" w:rsidRPr="00111054" w:rsidRDefault="00111054" w:rsidP="00111054">
      <w:pPr>
        <w:pStyle w:val="ListParagraph"/>
        <w:widowControl w:val="0"/>
        <w:numPr>
          <w:ilvl w:val="0"/>
          <w:numId w:val="10"/>
        </w:numPr>
        <w:tabs>
          <w:tab w:val="left" w:pos="1100"/>
        </w:tabs>
        <w:autoSpaceDE w:val="0"/>
        <w:autoSpaceDN w:val="0"/>
        <w:spacing w:after="0" w:line="252" w:lineRule="exact"/>
        <w:ind w:left="1100" w:hanging="359"/>
        <w:contextualSpacing w:val="0"/>
        <w:rPr>
          <w:rFonts w:ascii="Twinkl Cursive Looped" w:hAnsi="Twinkl Cursive Looped"/>
          <w:sz w:val="24"/>
          <w:szCs w:val="24"/>
        </w:rPr>
      </w:pPr>
      <w:r w:rsidRPr="00111054">
        <w:rPr>
          <w:rFonts w:ascii="Twinkl Cursive Looped" w:hAnsi="Twinkl Cursive Looped"/>
          <w:sz w:val="24"/>
          <w:szCs w:val="24"/>
        </w:rPr>
        <w:t>Providing</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‘Reflection</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Time’</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in</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classrooms,</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public</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spaces,</w:t>
      </w:r>
      <w:r w:rsidRPr="00111054">
        <w:rPr>
          <w:rFonts w:ascii="Twinkl Cursive Looped" w:hAnsi="Twinkl Cursive Looped"/>
          <w:spacing w:val="-8"/>
          <w:sz w:val="24"/>
          <w:szCs w:val="24"/>
        </w:rPr>
        <w:t xml:space="preserve"> </w:t>
      </w:r>
      <w:r w:rsidRPr="00111054">
        <w:rPr>
          <w:rFonts w:ascii="Twinkl Cursive Looped" w:hAnsi="Twinkl Cursive Looped"/>
          <w:sz w:val="24"/>
          <w:szCs w:val="24"/>
        </w:rPr>
        <w:t>outside</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and</w:t>
      </w:r>
      <w:r w:rsidRPr="00111054">
        <w:rPr>
          <w:rFonts w:ascii="Twinkl Cursive Looped" w:hAnsi="Twinkl Cursive Looped"/>
          <w:spacing w:val="-8"/>
          <w:sz w:val="24"/>
          <w:szCs w:val="24"/>
        </w:rPr>
        <w:t xml:space="preserve"> </w:t>
      </w:r>
      <w:r w:rsidRPr="00111054">
        <w:rPr>
          <w:rFonts w:ascii="Twinkl Cursive Looped" w:hAnsi="Twinkl Cursive Looped"/>
          <w:spacing w:val="-4"/>
          <w:sz w:val="24"/>
          <w:szCs w:val="24"/>
        </w:rPr>
        <w:t>more</w:t>
      </w:r>
    </w:p>
    <w:p w14:paraId="44870C25" w14:textId="77777777" w:rsidR="00111054" w:rsidRPr="00111054" w:rsidRDefault="00111054" w:rsidP="00111054">
      <w:pPr>
        <w:pStyle w:val="ListParagraph"/>
        <w:widowControl w:val="0"/>
        <w:numPr>
          <w:ilvl w:val="0"/>
          <w:numId w:val="10"/>
        </w:numPr>
        <w:tabs>
          <w:tab w:val="left" w:pos="1101"/>
        </w:tabs>
        <w:autoSpaceDE w:val="0"/>
        <w:autoSpaceDN w:val="0"/>
        <w:spacing w:before="69" w:after="0" w:line="240" w:lineRule="auto"/>
        <w:ind w:right="1163"/>
        <w:contextualSpacing w:val="0"/>
        <w:rPr>
          <w:rFonts w:ascii="Twinkl Cursive Looped" w:hAnsi="Twinkl Cursive Looped"/>
          <w:sz w:val="24"/>
          <w:szCs w:val="24"/>
        </w:rPr>
      </w:pPr>
      <w:r w:rsidRPr="00111054">
        <w:rPr>
          <w:rFonts w:ascii="Twinkl Cursive Looped" w:hAnsi="Twinkl Cursive Looped"/>
          <w:sz w:val="24"/>
          <w:szCs w:val="24"/>
        </w:rPr>
        <w:t>Offering</w:t>
      </w:r>
      <w:r w:rsidRPr="00111054">
        <w:rPr>
          <w:rFonts w:ascii="Twinkl Cursive Looped" w:hAnsi="Twinkl Cursive Looped"/>
          <w:spacing w:val="-3"/>
          <w:sz w:val="24"/>
          <w:szCs w:val="24"/>
        </w:rPr>
        <w:t xml:space="preserve"> </w:t>
      </w:r>
      <w:r w:rsidRPr="00111054">
        <w:rPr>
          <w:rFonts w:ascii="Twinkl Cursive Looped" w:hAnsi="Twinkl Cursive Looped"/>
          <w:sz w:val="24"/>
          <w:szCs w:val="24"/>
        </w:rPr>
        <w:t>pupils</w:t>
      </w:r>
      <w:r w:rsidRPr="00111054">
        <w:rPr>
          <w:rFonts w:ascii="Twinkl Cursive Looped" w:hAnsi="Twinkl Cursive Looped"/>
          <w:spacing w:val="-4"/>
          <w:sz w:val="24"/>
          <w:szCs w:val="24"/>
        </w:rPr>
        <w:t xml:space="preserve"> </w:t>
      </w:r>
      <w:r w:rsidRPr="00111054">
        <w:rPr>
          <w:rFonts w:ascii="Twinkl Cursive Looped" w:hAnsi="Twinkl Cursive Looped"/>
          <w:sz w:val="24"/>
          <w:szCs w:val="24"/>
        </w:rPr>
        <w:t>opportunities</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to</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lead</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spiritual</w:t>
      </w:r>
      <w:r w:rsidRPr="00111054">
        <w:rPr>
          <w:rFonts w:ascii="Twinkl Cursive Looped" w:hAnsi="Twinkl Cursive Looped"/>
          <w:spacing w:val="-5"/>
          <w:sz w:val="24"/>
          <w:szCs w:val="24"/>
        </w:rPr>
        <w:t xml:space="preserve"> </w:t>
      </w:r>
      <w:r w:rsidRPr="00111054">
        <w:rPr>
          <w:rFonts w:ascii="Twinkl Cursive Looped" w:hAnsi="Twinkl Cursive Looped"/>
          <w:sz w:val="24"/>
          <w:szCs w:val="24"/>
        </w:rPr>
        <w:t>development</w:t>
      </w:r>
      <w:r w:rsidRPr="00111054">
        <w:rPr>
          <w:rFonts w:ascii="Twinkl Cursive Looped" w:hAnsi="Twinkl Cursive Looped"/>
          <w:spacing w:val="-6"/>
          <w:sz w:val="24"/>
          <w:szCs w:val="24"/>
        </w:rPr>
        <w:t xml:space="preserve"> </w:t>
      </w:r>
      <w:r w:rsidRPr="00111054">
        <w:rPr>
          <w:rFonts w:ascii="Twinkl Cursive Looped" w:hAnsi="Twinkl Cursive Looped"/>
          <w:sz w:val="24"/>
          <w:szCs w:val="24"/>
        </w:rPr>
        <w:t>moments</w:t>
      </w:r>
      <w:r w:rsidRPr="00111054">
        <w:rPr>
          <w:rFonts w:ascii="Twinkl Cursive Looped" w:hAnsi="Twinkl Cursive Looped"/>
          <w:spacing w:val="-7"/>
          <w:sz w:val="24"/>
          <w:szCs w:val="24"/>
        </w:rPr>
        <w:t xml:space="preserve"> </w:t>
      </w:r>
      <w:r w:rsidRPr="00111054">
        <w:rPr>
          <w:rFonts w:ascii="Twinkl Cursive Looped" w:hAnsi="Twinkl Cursive Looped"/>
          <w:sz w:val="24"/>
          <w:szCs w:val="24"/>
        </w:rPr>
        <w:t>through the Collective Worship</w:t>
      </w:r>
    </w:p>
    <w:p w14:paraId="0BE9B0E0" w14:textId="77777777" w:rsidR="00111054" w:rsidRPr="00111054" w:rsidRDefault="00111054" w:rsidP="00111054">
      <w:pPr>
        <w:pStyle w:val="ListParagraph"/>
        <w:rPr>
          <w:rFonts w:ascii="Twinkl Cursive Looped" w:hAnsi="Twinkl Cursive Looped"/>
          <w:sz w:val="24"/>
          <w:szCs w:val="24"/>
        </w:rPr>
      </w:pPr>
    </w:p>
    <w:p w14:paraId="1F333527" w14:textId="77777777" w:rsidR="00111054" w:rsidRPr="00971942" w:rsidRDefault="00111054" w:rsidP="00111054">
      <w:pPr>
        <w:tabs>
          <w:tab w:val="left" w:pos="1101"/>
        </w:tabs>
        <w:spacing w:before="69"/>
        <w:ind w:right="1163"/>
        <w:rPr>
          <w:rFonts w:ascii="Twinkl Cursive Looped" w:hAnsi="Twinkl Cursive Looped"/>
          <w:b/>
          <w:bCs/>
          <w:sz w:val="24"/>
          <w:szCs w:val="24"/>
        </w:rPr>
      </w:pPr>
      <w:r w:rsidRPr="00971942">
        <w:rPr>
          <w:rFonts w:ascii="Twinkl Cursive Looped" w:hAnsi="Twinkl Cursive Looped"/>
          <w:b/>
          <w:bCs/>
          <w:sz w:val="24"/>
          <w:szCs w:val="24"/>
        </w:rPr>
        <w:t>Wondering Questions in BIG Story (Godly Play)</w:t>
      </w:r>
    </w:p>
    <w:p w14:paraId="0CCDA59B" w14:textId="6C445D2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Each week volunteers from St Mary’s Church in Barnard Castle deliver BIG Story sessions to a different class. BIG Story is our version of Godly Play.</w:t>
      </w:r>
      <w:r w:rsidR="00A370A8">
        <w:rPr>
          <w:rFonts w:ascii="Twinkl Cursive Looped" w:hAnsi="Twinkl Cursive Looped"/>
          <w:sz w:val="24"/>
          <w:szCs w:val="24"/>
        </w:rPr>
        <w:t xml:space="preserve"> </w:t>
      </w:r>
      <w:r w:rsidRPr="00111054">
        <w:rPr>
          <w:rFonts w:ascii="Twinkl Cursive Looped" w:hAnsi="Twinkl Cursive Looped"/>
          <w:sz w:val="24"/>
          <w:szCs w:val="24"/>
        </w:rPr>
        <w:t>A key element of Godly Play are the use of ‘wondering questions.’ Wondering questions make spiritual reflection in Godly Play, they are central because they shift the focus from giving children answers to helping them encounter meaning for themselves.</w:t>
      </w:r>
    </w:p>
    <w:p w14:paraId="4856D4AB" w14:textId="4BEF3BB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 xml:space="preserve">During curriculum time </w:t>
      </w:r>
      <w:r w:rsidR="00A370A8">
        <w:rPr>
          <w:rFonts w:ascii="Twinkl Cursive Looped" w:hAnsi="Twinkl Cursive Looped"/>
          <w:sz w:val="24"/>
          <w:szCs w:val="24"/>
        </w:rPr>
        <w:t>in RE</w:t>
      </w:r>
      <w:r w:rsidRPr="00111054">
        <w:rPr>
          <w:rFonts w:ascii="Twinkl Cursive Looped" w:hAnsi="Twinkl Cursive Looped"/>
          <w:sz w:val="24"/>
          <w:szCs w:val="24"/>
        </w:rPr>
        <w:t xml:space="preserve"> teachers may use wondering questions to encourage and deepen children’s thinking</w:t>
      </w:r>
      <w:r w:rsidR="00A370A8">
        <w:rPr>
          <w:rFonts w:ascii="Twinkl Cursive Looped" w:hAnsi="Twinkl Cursive Looped"/>
          <w:sz w:val="24"/>
          <w:szCs w:val="24"/>
        </w:rPr>
        <w:t>,</w:t>
      </w:r>
      <w:r w:rsidRPr="00111054">
        <w:rPr>
          <w:rFonts w:ascii="Twinkl Cursive Looped" w:hAnsi="Twinkl Cursive Looped"/>
          <w:sz w:val="24"/>
          <w:szCs w:val="24"/>
        </w:rPr>
        <w:t xml:space="preserve"> where and when it is relevant to do so. Here’s why they’re so important:</w:t>
      </w:r>
    </w:p>
    <w:p w14:paraId="46298826" w14:textId="77777777" w:rsidR="00111054" w:rsidRPr="00111054" w:rsidRDefault="00111054" w:rsidP="00111054">
      <w:pPr>
        <w:tabs>
          <w:tab w:val="left" w:pos="1101"/>
        </w:tabs>
        <w:spacing w:before="69"/>
        <w:ind w:right="1163"/>
        <w:rPr>
          <w:rFonts w:ascii="Twinkl Cursive Looped" w:hAnsi="Twinkl Cursive Looped"/>
          <w:b/>
          <w:bCs/>
          <w:sz w:val="24"/>
          <w:szCs w:val="24"/>
        </w:rPr>
      </w:pPr>
      <w:r w:rsidRPr="00111054">
        <w:rPr>
          <w:rFonts w:ascii="Twinkl Cursive Looped" w:hAnsi="Twinkl Cursive Looped"/>
          <w:b/>
          <w:bCs/>
          <w:sz w:val="24"/>
          <w:szCs w:val="24"/>
        </w:rPr>
        <w:t>They Invite Personal Meaning</w:t>
      </w:r>
    </w:p>
    <w:p w14:paraId="42590673"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 xml:space="preserve">Instead of asking for “right answers,” wondering questions (e.g., </w:t>
      </w:r>
      <w:r w:rsidRPr="00111054">
        <w:rPr>
          <w:rFonts w:ascii="Twinkl Cursive Looped" w:hAnsi="Twinkl Cursive Looped"/>
          <w:i/>
          <w:iCs/>
          <w:sz w:val="24"/>
          <w:szCs w:val="24"/>
        </w:rPr>
        <w:t>“I wonder which part of the story you liked best?”</w:t>
      </w:r>
      <w:r w:rsidRPr="00111054">
        <w:rPr>
          <w:rFonts w:ascii="Twinkl Cursive Looped" w:hAnsi="Twinkl Cursive Looped"/>
          <w:sz w:val="24"/>
          <w:szCs w:val="24"/>
        </w:rPr>
        <w:t>) allow children to:</w:t>
      </w:r>
    </w:p>
    <w:p w14:paraId="6C595226" w14:textId="77777777" w:rsidR="00111054" w:rsidRPr="00111054" w:rsidRDefault="00111054" w:rsidP="00111054">
      <w:pPr>
        <w:widowControl w:val="0"/>
        <w:numPr>
          <w:ilvl w:val="0"/>
          <w:numId w:val="12"/>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Make connections to their own lives</w:t>
      </w:r>
    </w:p>
    <w:p w14:paraId="39B17CFB" w14:textId="77777777" w:rsidR="00111054" w:rsidRPr="00111054" w:rsidRDefault="00111054" w:rsidP="00111054">
      <w:pPr>
        <w:widowControl w:val="0"/>
        <w:numPr>
          <w:ilvl w:val="0"/>
          <w:numId w:val="12"/>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Engage imagination</w:t>
      </w:r>
    </w:p>
    <w:p w14:paraId="691488B7" w14:textId="77777777" w:rsidR="00111054" w:rsidRPr="00111054" w:rsidRDefault="00111054" w:rsidP="00111054">
      <w:pPr>
        <w:widowControl w:val="0"/>
        <w:numPr>
          <w:ilvl w:val="0"/>
          <w:numId w:val="12"/>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Discover meaning rather than receive it</w:t>
      </w:r>
    </w:p>
    <w:p w14:paraId="53CDC506"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This respects each child’s unique spiritual experience.</w:t>
      </w:r>
    </w:p>
    <w:p w14:paraId="180C4A47" w14:textId="77777777" w:rsidR="00111054" w:rsidRPr="00111054" w:rsidRDefault="00111054" w:rsidP="00111054">
      <w:pPr>
        <w:tabs>
          <w:tab w:val="left" w:pos="1101"/>
        </w:tabs>
        <w:spacing w:before="69"/>
        <w:ind w:right="1163"/>
        <w:rPr>
          <w:rFonts w:ascii="Twinkl Cursive Looped" w:hAnsi="Twinkl Cursive Looped"/>
          <w:b/>
          <w:bCs/>
          <w:sz w:val="24"/>
          <w:szCs w:val="24"/>
        </w:rPr>
      </w:pPr>
      <w:r w:rsidRPr="00111054">
        <w:rPr>
          <w:rFonts w:ascii="Twinkl Cursive Looped" w:hAnsi="Twinkl Cursive Looped"/>
          <w:b/>
          <w:bCs/>
          <w:sz w:val="24"/>
          <w:szCs w:val="24"/>
        </w:rPr>
        <w:t>They Encourage Deep Listening</w:t>
      </w:r>
    </w:p>
    <w:p w14:paraId="2A8A4A21"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Wondering questions create space for:</w:t>
      </w:r>
    </w:p>
    <w:p w14:paraId="164AA0A5" w14:textId="77777777" w:rsidR="00111054" w:rsidRPr="00111054" w:rsidRDefault="00111054" w:rsidP="00111054">
      <w:pPr>
        <w:widowControl w:val="0"/>
        <w:numPr>
          <w:ilvl w:val="0"/>
          <w:numId w:val="13"/>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Silence</w:t>
      </w:r>
    </w:p>
    <w:p w14:paraId="48018673" w14:textId="77777777" w:rsidR="00111054" w:rsidRPr="00111054" w:rsidRDefault="00111054" w:rsidP="00111054">
      <w:pPr>
        <w:widowControl w:val="0"/>
        <w:numPr>
          <w:ilvl w:val="0"/>
          <w:numId w:val="13"/>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Reflection</w:t>
      </w:r>
    </w:p>
    <w:p w14:paraId="7D8FBF91" w14:textId="77777777" w:rsidR="00111054" w:rsidRPr="00111054" w:rsidRDefault="00111054" w:rsidP="00111054">
      <w:pPr>
        <w:widowControl w:val="0"/>
        <w:numPr>
          <w:ilvl w:val="0"/>
          <w:numId w:val="13"/>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Careful listening to others</w:t>
      </w:r>
    </w:p>
    <w:p w14:paraId="0EB51D0F"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This models contemplative spirituality rather than fast-paced instruction.</w:t>
      </w:r>
    </w:p>
    <w:p w14:paraId="552873D5" w14:textId="77777777" w:rsidR="00111054" w:rsidRPr="00111054" w:rsidRDefault="00111054" w:rsidP="00111054">
      <w:pPr>
        <w:tabs>
          <w:tab w:val="left" w:pos="1101"/>
        </w:tabs>
        <w:spacing w:before="69"/>
        <w:ind w:right="1163"/>
        <w:rPr>
          <w:rFonts w:ascii="Twinkl Cursive Looped" w:hAnsi="Twinkl Cursive Looped"/>
          <w:b/>
          <w:bCs/>
          <w:sz w:val="24"/>
          <w:szCs w:val="24"/>
        </w:rPr>
      </w:pPr>
      <w:r w:rsidRPr="00111054">
        <w:rPr>
          <w:rFonts w:ascii="Twinkl Cursive Looped" w:hAnsi="Twinkl Cursive Looped"/>
          <w:b/>
          <w:bCs/>
          <w:sz w:val="24"/>
          <w:szCs w:val="24"/>
        </w:rPr>
        <w:t>They Support Spiritual Development</w:t>
      </w:r>
    </w:p>
    <w:p w14:paraId="0BF092BD"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Children process faith developmentally. Open-ended wondering questions:</w:t>
      </w:r>
    </w:p>
    <w:p w14:paraId="273A26C4" w14:textId="77777777" w:rsidR="00111054" w:rsidRPr="00111054" w:rsidRDefault="00111054" w:rsidP="00111054">
      <w:pPr>
        <w:widowControl w:val="0"/>
        <w:numPr>
          <w:ilvl w:val="0"/>
          <w:numId w:val="14"/>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Meet them where they are</w:t>
      </w:r>
    </w:p>
    <w:p w14:paraId="7CEDF954" w14:textId="77777777" w:rsidR="00111054" w:rsidRPr="00111054" w:rsidRDefault="00111054" w:rsidP="00111054">
      <w:pPr>
        <w:widowControl w:val="0"/>
        <w:numPr>
          <w:ilvl w:val="0"/>
          <w:numId w:val="14"/>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Avoid forcing abstract theology too early</w:t>
      </w:r>
    </w:p>
    <w:p w14:paraId="5082FA55" w14:textId="77777777" w:rsidR="00111054" w:rsidRPr="00111054" w:rsidRDefault="00111054" w:rsidP="00111054">
      <w:pPr>
        <w:widowControl w:val="0"/>
        <w:numPr>
          <w:ilvl w:val="0"/>
          <w:numId w:val="14"/>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Allow growth over time</w:t>
      </w:r>
    </w:p>
    <w:p w14:paraId="4BCA8198"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There is no pressure to perform or answer “correctly.”</w:t>
      </w:r>
    </w:p>
    <w:p w14:paraId="32DA8195" w14:textId="77777777" w:rsidR="00111054" w:rsidRPr="00111054" w:rsidRDefault="00111054" w:rsidP="00111054">
      <w:pPr>
        <w:tabs>
          <w:tab w:val="left" w:pos="1101"/>
        </w:tabs>
        <w:spacing w:before="69"/>
        <w:ind w:right="1163"/>
        <w:rPr>
          <w:rFonts w:ascii="Twinkl Cursive Looped" w:hAnsi="Twinkl Cursive Looped"/>
          <w:b/>
          <w:bCs/>
          <w:sz w:val="24"/>
          <w:szCs w:val="24"/>
        </w:rPr>
      </w:pPr>
      <w:r w:rsidRPr="00111054">
        <w:rPr>
          <w:rFonts w:ascii="Twinkl Cursive Looped" w:hAnsi="Twinkl Cursive Looped"/>
          <w:b/>
          <w:bCs/>
          <w:sz w:val="24"/>
          <w:szCs w:val="24"/>
        </w:rPr>
        <w:t>They Reflect How Jesus Taught</w:t>
      </w:r>
    </w:p>
    <w:p w14:paraId="03A9F10C"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lastRenderedPageBreak/>
        <w:t>In the Gospels, Jesus Christ often taught through parables and questions rather than direct explanations. Wondering questions echo that method—inviting listeners to enter the story.</w:t>
      </w:r>
    </w:p>
    <w:p w14:paraId="29910A84" w14:textId="77777777" w:rsidR="00111054" w:rsidRPr="00111054" w:rsidRDefault="00111054" w:rsidP="00111054">
      <w:pPr>
        <w:tabs>
          <w:tab w:val="left" w:pos="1101"/>
        </w:tabs>
        <w:spacing w:before="69"/>
        <w:ind w:right="1163"/>
        <w:rPr>
          <w:rFonts w:ascii="Twinkl Cursive Looped" w:hAnsi="Twinkl Cursive Looped"/>
          <w:sz w:val="24"/>
          <w:szCs w:val="24"/>
        </w:rPr>
      </w:pPr>
      <w:r w:rsidRPr="00111054">
        <w:rPr>
          <w:rFonts w:ascii="Twinkl Cursive Looped" w:hAnsi="Twinkl Cursive Looped"/>
          <w:sz w:val="24"/>
          <w:szCs w:val="24"/>
        </w:rPr>
        <w:t>Wondering questions are important because they:</w:t>
      </w:r>
    </w:p>
    <w:p w14:paraId="3C4D236C" w14:textId="77777777" w:rsidR="00111054" w:rsidRPr="00111054" w:rsidRDefault="00111054" w:rsidP="00111054">
      <w:pPr>
        <w:widowControl w:val="0"/>
        <w:numPr>
          <w:ilvl w:val="0"/>
          <w:numId w:val="15"/>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Open space instead of closing it</w:t>
      </w:r>
    </w:p>
    <w:p w14:paraId="7654CC49" w14:textId="77777777" w:rsidR="00111054" w:rsidRPr="00111054" w:rsidRDefault="00111054" w:rsidP="00111054">
      <w:pPr>
        <w:widowControl w:val="0"/>
        <w:numPr>
          <w:ilvl w:val="0"/>
          <w:numId w:val="15"/>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Invite reflection instead of testing knowledge</w:t>
      </w:r>
    </w:p>
    <w:p w14:paraId="2E2DF57F" w14:textId="77777777" w:rsidR="00111054" w:rsidRPr="00111054" w:rsidRDefault="00111054" w:rsidP="00111054">
      <w:pPr>
        <w:widowControl w:val="0"/>
        <w:numPr>
          <w:ilvl w:val="0"/>
          <w:numId w:val="15"/>
        </w:numPr>
        <w:tabs>
          <w:tab w:val="left" w:pos="1101"/>
        </w:tabs>
        <w:autoSpaceDE w:val="0"/>
        <w:autoSpaceDN w:val="0"/>
        <w:spacing w:before="69" w:after="0" w:line="240" w:lineRule="auto"/>
        <w:ind w:right="1163"/>
        <w:rPr>
          <w:rFonts w:ascii="Twinkl Cursive Looped" w:hAnsi="Twinkl Cursive Looped"/>
          <w:sz w:val="24"/>
          <w:szCs w:val="24"/>
        </w:rPr>
      </w:pPr>
      <w:r w:rsidRPr="00111054">
        <w:rPr>
          <w:rFonts w:ascii="Twinkl Cursive Looped" w:hAnsi="Twinkl Cursive Looped"/>
          <w:sz w:val="24"/>
          <w:szCs w:val="24"/>
        </w:rPr>
        <w:t>Encourage relationship rather than information</w:t>
      </w:r>
    </w:p>
    <w:sectPr w:rsidR="00111054" w:rsidRPr="00111054" w:rsidSect="00A37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25572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32BDD6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BC19D0"/>
    <w:multiLevelType w:val="hybridMultilevel"/>
    <w:tmpl w:val="C8E2FF6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 w15:restartNumberingAfterBreak="0">
    <w:nsid w:val="0B76713A"/>
    <w:multiLevelType w:val="hybridMultilevel"/>
    <w:tmpl w:val="9CA0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F2D7B"/>
    <w:multiLevelType w:val="multilevel"/>
    <w:tmpl w:val="00CAB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20C0D"/>
    <w:multiLevelType w:val="hybridMultilevel"/>
    <w:tmpl w:val="F1640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26368"/>
    <w:multiLevelType w:val="hybridMultilevel"/>
    <w:tmpl w:val="920AFEAC"/>
    <w:lvl w:ilvl="0" w:tplc="B6DEDC28">
      <w:numFmt w:val="bullet"/>
      <w:lvlText w:val="-"/>
      <w:lvlJc w:val="left"/>
      <w:pPr>
        <w:ind w:left="1101" w:hanging="360"/>
      </w:pPr>
      <w:rPr>
        <w:rFonts w:ascii="Arial" w:eastAsia="Arial" w:hAnsi="Arial" w:cs="Arial" w:hint="default"/>
        <w:b w:val="0"/>
        <w:bCs w:val="0"/>
        <w:i w:val="0"/>
        <w:iCs w:val="0"/>
        <w:spacing w:val="0"/>
        <w:w w:val="100"/>
        <w:sz w:val="22"/>
        <w:szCs w:val="22"/>
        <w:lang w:val="en-US" w:eastAsia="en-US" w:bidi="ar-SA"/>
      </w:rPr>
    </w:lvl>
    <w:lvl w:ilvl="1" w:tplc="944CB3E2">
      <w:numFmt w:val="bullet"/>
      <w:lvlText w:val="•"/>
      <w:lvlJc w:val="left"/>
      <w:pPr>
        <w:ind w:left="1953" w:hanging="360"/>
      </w:pPr>
      <w:rPr>
        <w:rFonts w:hint="default"/>
        <w:lang w:val="en-US" w:eastAsia="en-US" w:bidi="ar-SA"/>
      </w:rPr>
    </w:lvl>
    <w:lvl w:ilvl="2" w:tplc="63424BA8">
      <w:numFmt w:val="bullet"/>
      <w:lvlText w:val="•"/>
      <w:lvlJc w:val="left"/>
      <w:pPr>
        <w:ind w:left="2807" w:hanging="360"/>
      </w:pPr>
      <w:rPr>
        <w:rFonts w:hint="default"/>
        <w:lang w:val="en-US" w:eastAsia="en-US" w:bidi="ar-SA"/>
      </w:rPr>
    </w:lvl>
    <w:lvl w:ilvl="3" w:tplc="CD7EFA50">
      <w:numFmt w:val="bullet"/>
      <w:lvlText w:val="•"/>
      <w:lvlJc w:val="left"/>
      <w:pPr>
        <w:ind w:left="3661" w:hanging="360"/>
      </w:pPr>
      <w:rPr>
        <w:rFonts w:hint="default"/>
        <w:lang w:val="en-US" w:eastAsia="en-US" w:bidi="ar-SA"/>
      </w:rPr>
    </w:lvl>
    <w:lvl w:ilvl="4" w:tplc="92765A7C">
      <w:numFmt w:val="bullet"/>
      <w:lvlText w:val="•"/>
      <w:lvlJc w:val="left"/>
      <w:pPr>
        <w:ind w:left="4515" w:hanging="360"/>
      </w:pPr>
      <w:rPr>
        <w:rFonts w:hint="default"/>
        <w:lang w:val="en-US" w:eastAsia="en-US" w:bidi="ar-SA"/>
      </w:rPr>
    </w:lvl>
    <w:lvl w:ilvl="5" w:tplc="A11657D6">
      <w:numFmt w:val="bullet"/>
      <w:lvlText w:val="•"/>
      <w:lvlJc w:val="left"/>
      <w:pPr>
        <w:ind w:left="5369" w:hanging="360"/>
      </w:pPr>
      <w:rPr>
        <w:rFonts w:hint="default"/>
        <w:lang w:val="en-US" w:eastAsia="en-US" w:bidi="ar-SA"/>
      </w:rPr>
    </w:lvl>
    <w:lvl w:ilvl="6" w:tplc="3C12C9B8">
      <w:numFmt w:val="bullet"/>
      <w:lvlText w:val="•"/>
      <w:lvlJc w:val="left"/>
      <w:pPr>
        <w:ind w:left="6223" w:hanging="360"/>
      </w:pPr>
      <w:rPr>
        <w:rFonts w:hint="default"/>
        <w:lang w:val="en-US" w:eastAsia="en-US" w:bidi="ar-SA"/>
      </w:rPr>
    </w:lvl>
    <w:lvl w:ilvl="7" w:tplc="3AF892CA">
      <w:numFmt w:val="bullet"/>
      <w:lvlText w:val="•"/>
      <w:lvlJc w:val="left"/>
      <w:pPr>
        <w:ind w:left="7077" w:hanging="360"/>
      </w:pPr>
      <w:rPr>
        <w:rFonts w:hint="default"/>
        <w:lang w:val="en-US" w:eastAsia="en-US" w:bidi="ar-SA"/>
      </w:rPr>
    </w:lvl>
    <w:lvl w:ilvl="8" w:tplc="E49A8732">
      <w:numFmt w:val="bullet"/>
      <w:lvlText w:val="•"/>
      <w:lvlJc w:val="left"/>
      <w:pPr>
        <w:ind w:left="7931" w:hanging="360"/>
      </w:pPr>
      <w:rPr>
        <w:rFonts w:hint="default"/>
        <w:lang w:val="en-US" w:eastAsia="en-US" w:bidi="ar-SA"/>
      </w:rPr>
    </w:lvl>
  </w:abstractNum>
  <w:abstractNum w:abstractNumId="7" w15:restartNumberingAfterBreak="0">
    <w:nsid w:val="4B635AB9"/>
    <w:multiLevelType w:val="multilevel"/>
    <w:tmpl w:val="6382F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5A230F"/>
    <w:multiLevelType w:val="multilevel"/>
    <w:tmpl w:val="6A523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237A9B"/>
    <w:multiLevelType w:val="hybridMultilevel"/>
    <w:tmpl w:val="C7940188"/>
    <w:lvl w:ilvl="0" w:tplc="362CC2B6">
      <w:start w:val="1"/>
      <w:numFmt w:val="lowerLetter"/>
      <w:lvlText w:val="(%1)"/>
      <w:lvlJc w:val="left"/>
      <w:pPr>
        <w:ind w:left="381" w:hanging="332"/>
      </w:pPr>
      <w:rPr>
        <w:rFonts w:ascii="Arial" w:eastAsia="Arial" w:hAnsi="Arial" w:cs="Arial" w:hint="default"/>
        <w:b w:val="0"/>
        <w:bCs w:val="0"/>
        <w:i w:val="0"/>
        <w:iCs w:val="0"/>
        <w:spacing w:val="0"/>
        <w:w w:val="100"/>
        <w:sz w:val="22"/>
        <w:szCs w:val="22"/>
        <w:lang w:val="en-US" w:eastAsia="en-US" w:bidi="ar-SA"/>
      </w:rPr>
    </w:lvl>
    <w:lvl w:ilvl="1" w:tplc="46A8F86C">
      <w:numFmt w:val="bullet"/>
      <w:lvlText w:val="•"/>
      <w:lvlJc w:val="left"/>
      <w:pPr>
        <w:ind w:left="1305" w:hanging="332"/>
      </w:pPr>
      <w:rPr>
        <w:rFonts w:hint="default"/>
        <w:lang w:val="en-US" w:eastAsia="en-US" w:bidi="ar-SA"/>
      </w:rPr>
    </w:lvl>
    <w:lvl w:ilvl="2" w:tplc="E27C3FD2">
      <w:numFmt w:val="bullet"/>
      <w:lvlText w:val="•"/>
      <w:lvlJc w:val="left"/>
      <w:pPr>
        <w:ind w:left="2231" w:hanging="332"/>
      </w:pPr>
      <w:rPr>
        <w:rFonts w:hint="default"/>
        <w:lang w:val="en-US" w:eastAsia="en-US" w:bidi="ar-SA"/>
      </w:rPr>
    </w:lvl>
    <w:lvl w:ilvl="3" w:tplc="E6B2D3EA">
      <w:numFmt w:val="bullet"/>
      <w:lvlText w:val="•"/>
      <w:lvlJc w:val="left"/>
      <w:pPr>
        <w:ind w:left="3157" w:hanging="332"/>
      </w:pPr>
      <w:rPr>
        <w:rFonts w:hint="default"/>
        <w:lang w:val="en-US" w:eastAsia="en-US" w:bidi="ar-SA"/>
      </w:rPr>
    </w:lvl>
    <w:lvl w:ilvl="4" w:tplc="4D341FCA">
      <w:numFmt w:val="bullet"/>
      <w:lvlText w:val="•"/>
      <w:lvlJc w:val="left"/>
      <w:pPr>
        <w:ind w:left="4083" w:hanging="332"/>
      </w:pPr>
      <w:rPr>
        <w:rFonts w:hint="default"/>
        <w:lang w:val="en-US" w:eastAsia="en-US" w:bidi="ar-SA"/>
      </w:rPr>
    </w:lvl>
    <w:lvl w:ilvl="5" w:tplc="E0D03C6C">
      <w:numFmt w:val="bullet"/>
      <w:lvlText w:val="•"/>
      <w:lvlJc w:val="left"/>
      <w:pPr>
        <w:ind w:left="5009" w:hanging="332"/>
      </w:pPr>
      <w:rPr>
        <w:rFonts w:hint="default"/>
        <w:lang w:val="en-US" w:eastAsia="en-US" w:bidi="ar-SA"/>
      </w:rPr>
    </w:lvl>
    <w:lvl w:ilvl="6" w:tplc="840661DA">
      <w:numFmt w:val="bullet"/>
      <w:lvlText w:val="•"/>
      <w:lvlJc w:val="left"/>
      <w:pPr>
        <w:ind w:left="5935" w:hanging="332"/>
      </w:pPr>
      <w:rPr>
        <w:rFonts w:hint="default"/>
        <w:lang w:val="en-US" w:eastAsia="en-US" w:bidi="ar-SA"/>
      </w:rPr>
    </w:lvl>
    <w:lvl w:ilvl="7" w:tplc="5F00EC20">
      <w:numFmt w:val="bullet"/>
      <w:lvlText w:val="•"/>
      <w:lvlJc w:val="left"/>
      <w:pPr>
        <w:ind w:left="6861" w:hanging="332"/>
      </w:pPr>
      <w:rPr>
        <w:rFonts w:hint="default"/>
        <w:lang w:val="en-US" w:eastAsia="en-US" w:bidi="ar-SA"/>
      </w:rPr>
    </w:lvl>
    <w:lvl w:ilvl="8" w:tplc="32789FAE">
      <w:numFmt w:val="bullet"/>
      <w:lvlText w:val="•"/>
      <w:lvlJc w:val="left"/>
      <w:pPr>
        <w:ind w:left="7787" w:hanging="332"/>
      </w:pPr>
      <w:rPr>
        <w:rFonts w:hint="default"/>
        <w:lang w:val="en-US" w:eastAsia="en-US" w:bidi="ar-SA"/>
      </w:rPr>
    </w:lvl>
  </w:abstractNum>
  <w:abstractNum w:abstractNumId="10" w15:restartNumberingAfterBreak="0">
    <w:nsid w:val="59542C4F"/>
    <w:multiLevelType w:val="multilevel"/>
    <w:tmpl w:val="07C8F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CE1CC9"/>
    <w:multiLevelType w:val="hybridMultilevel"/>
    <w:tmpl w:val="9282303C"/>
    <w:lvl w:ilvl="0" w:tplc="FED25D38">
      <w:numFmt w:val="bullet"/>
      <w:lvlText w:val="-"/>
      <w:lvlJc w:val="left"/>
      <w:pPr>
        <w:ind w:left="720" w:hanging="360"/>
      </w:pPr>
      <w:rPr>
        <w:rFonts w:ascii="Twinkl Cursive Looped" w:eastAsiaTheme="minorHAnsi" w:hAnsi="Twinkl Cursive Loope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FB7D08"/>
    <w:multiLevelType w:val="hybridMultilevel"/>
    <w:tmpl w:val="D82EF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AB2967"/>
    <w:multiLevelType w:val="multilevel"/>
    <w:tmpl w:val="3422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3011C6"/>
    <w:multiLevelType w:val="hybridMultilevel"/>
    <w:tmpl w:val="0A50F11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5" w15:restartNumberingAfterBreak="0">
    <w:nsid w:val="714648BB"/>
    <w:multiLevelType w:val="hybridMultilevel"/>
    <w:tmpl w:val="028CF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DC7700"/>
    <w:multiLevelType w:val="hybridMultilevel"/>
    <w:tmpl w:val="479E0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356731"/>
    <w:multiLevelType w:val="hybridMultilevel"/>
    <w:tmpl w:val="48ECDC18"/>
    <w:lvl w:ilvl="0" w:tplc="41EE9E4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580449">
    <w:abstractNumId w:val="17"/>
  </w:num>
  <w:num w:numId="2" w16cid:durableId="1333752651">
    <w:abstractNumId w:val="13"/>
  </w:num>
  <w:num w:numId="3" w16cid:durableId="1533495971">
    <w:abstractNumId w:val="16"/>
  </w:num>
  <w:num w:numId="4" w16cid:durableId="927813977">
    <w:abstractNumId w:val="14"/>
  </w:num>
  <w:num w:numId="5" w16cid:durableId="907424361">
    <w:abstractNumId w:val="3"/>
  </w:num>
  <w:num w:numId="6" w16cid:durableId="1605576756">
    <w:abstractNumId w:val="5"/>
  </w:num>
  <w:num w:numId="7" w16cid:durableId="1751729672">
    <w:abstractNumId w:val="12"/>
  </w:num>
  <w:num w:numId="8" w16cid:durableId="690953231">
    <w:abstractNumId w:val="15"/>
  </w:num>
  <w:num w:numId="9" w16cid:durableId="1003321018">
    <w:abstractNumId w:val="2"/>
  </w:num>
  <w:num w:numId="10" w16cid:durableId="2039311186">
    <w:abstractNumId w:val="6"/>
  </w:num>
  <w:num w:numId="11" w16cid:durableId="1279604406">
    <w:abstractNumId w:val="9"/>
  </w:num>
  <w:num w:numId="12" w16cid:durableId="2078933449">
    <w:abstractNumId w:val="7"/>
  </w:num>
  <w:num w:numId="13" w16cid:durableId="2055275008">
    <w:abstractNumId w:val="10"/>
  </w:num>
  <w:num w:numId="14" w16cid:durableId="1170557295">
    <w:abstractNumId w:val="8"/>
  </w:num>
  <w:num w:numId="15" w16cid:durableId="1312829474">
    <w:abstractNumId w:val="4"/>
  </w:num>
  <w:num w:numId="16" w16cid:durableId="745031680">
    <w:abstractNumId w:val="1"/>
  </w:num>
  <w:num w:numId="17" w16cid:durableId="36323887">
    <w:abstractNumId w:val="0"/>
  </w:num>
  <w:num w:numId="18" w16cid:durableId="4093536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B32"/>
    <w:rsid w:val="000063DD"/>
    <w:rsid w:val="000172C1"/>
    <w:rsid w:val="00023507"/>
    <w:rsid w:val="00032A56"/>
    <w:rsid w:val="00040303"/>
    <w:rsid w:val="00042863"/>
    <w:rsid w:val="000708FC"/>
    <w:rsid w:val="00074840"/>
    <w:rsid w:val="00092453"/>
    <w:rsid w:val="000B1C27"/>
    <w:rsid w:val="000B6B32"/>
    <w:rsid w:val="000C0BF4"/>
    <w:rsid w:val="00100566"/>
    <w:rsid w:val="00106C91"/>
    <w:rsid w:val="00111054"/>
    <w:rsid w:val="002059CB"/>
    <w:rsid w:val="00211081"/>
    <w:rsid w:val="00246391"/>
    <w:rsid w:val="002A7005"/>
    <w:rsid w:val="002B3B97"/>
    <w:rsid w:val="002C1B48"/>
    <w:rsid w:val="00334E1C"/>
    <w:rsid w:val="003442FA"/>
    <w:rsid w:val="003C082B"/>
    <w:rsid w:val="003E5814"/>
    <w:rsid w:val="00441F0A"/>
    <w:rsid w:val="00470CB3"/>
    <w:rsid w:val="004A6F4F"/>
    <w:rsid w:val="004B2E75"/>
    <w:rsid w:val="004C5656"/>
    <w:rsid w:val="004D36A9"/>
    <w:rsid w:val="004F6D31"/>
    <w:rsid w:val="00537FB0"/>
    <w:rsid w:val="00544A60"/>
    <w:rsid w:val="005634B0"/>
    <w:rsid w:val="005A2C17"/>
    <w:rsid w:val="005B025E"/>
    <w:rsid w:val="005E41E7"/>
    <w:rsid w:val="0065209E"/>
    <w:rsid w:val="006A3DB1"/>
    <w:rsid w:val="006F788B"/>
    <w:rsid w:val="007018AD"/>
    <w:rsid w:val="00707E48"/>
    <w:rsid w:val="007144CA"/>
    <w:rsid w:val="00741B32"/>
    <w:rsid w:val="00761FE9"/>
    <w:rsid w:val="0079335E"/>
    <w:rsid w:val="007B0D94"/>
    <w:rsid w:val="007C301F"/>
    <w:rsid w:val="007D1DEB"/>
    <w:rsid w:val="00852F6A"/>
    <w:rsid w:val="00853AAF"/>
    <w:rsid w:val="00883F4F"/>
    <w:rsid w:val="0092652F"/>
    <w:rsid w:val="00926CCA"/>
    <w:rsid w:val="00971942"/>
    <w:rsid w:val="00973ADE"/>
    <w:rsid w:val="009D2F02"/>
    <w:rsid w:val="009D3AF4"/>
    <w:rsid w:val="009E7F68"/>
    <w:rsid w:val="00A0548C"/>
    <w:rsid w:val="00A20822"/>
    <w:rsid w:val="00A370A8"/>
    <w:rsid w:val="00A452AA"/>
    <w:rsid w:val="00A55D13"/>
    <w:rsid w:val="00A82545"/>
    <w:rsid w:val="00A83121"/>
    <w:rsid w:val="00B10774"/>
    <w:rsid w:val="00B21B5A"/>
    <w:rsid w:val="00B62650"/>
    <w:rsid w:val="00B66B03"/>
    <w:rsid w:val="00B72765"/>
    <w:rsid w:val="00BC284A"/>
    <w:rsid w:val="00BC4B3E"/>
    <w:rsid w:val="00BE1DA6"/>
    <w:rsid w:val="00C3644A"/>
    <w:rsid w:val="00C62254"/>
    <w:rsid w:val="00C83164"/>
    <w:rsid w:val="00C85347"/>
    <w:rsid w:val="00C92631"/>
    <w:rsid w:val="00CA2E0A"/>
    <w:rsid w:val="00CB54CD"/>
    <w:rsid w:val="00D25CB6"/>
    <w:rsid w:val="00D57374"/>
    <w:rsid w:val="00D60D71"/>
    <w:rsid w:val="00D62C32"/>
    <w:rsid w:val="00D70FBD"/>
    <w:rsid w:val="00D730A9"/>
    <w:rsid w:val="00D82998"/>
    <w:rsid w:val="00D94DBA"/>
    <w:rsid w:val="00E3321C"/>
    <w:rsid w:val="00E77D7F"/>
    <w:rsid w:val="00E94DAC"/>
    <w:rsid w:val="00ED4EE0"/>
    <w:rsid w:val="00ED5FCD"/>
    <w:rsid w:val="00EF3D02"/>
    <w:rsid w:val="00F441BE"/>
    <w:rsid w:val="00F50175"/>
    <w:rsid w:val="00F53C98"/>
    <w:rsid w:val="00F869E1"/>
    <w:rsid w:val="00FC623E"/>
    <w:rsid w:val="00FF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77D0C"/>
  <w15:chartTrackingRefBased/>
  <w15:docId w15:val="{C7F9519A-CF1A-4244-85F9-1D427600A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B0D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110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B0D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B6B32"/>
    <w:pPr>
      <w:ind w:left="720"/>
      <w:contextualSpacing/>
    </w:pPr>
  </w:style>
  <w:style w:type="character" w:customStyle="1" w:styleId="Heading1Char">
    <w:name w:val="Heading 1 Char"/>
    <w:basedOn w:val="DefaultParagraphFont"/>
    <w:link w:val="Heading1"/>
    <w:uiPriority w:val="9"/>
    <w:rsid w:val="007B0D94"/>
    <w:rPr>
      <w:rFonts w:ascii="Times New Roman" w:eastAsia="Times New Roman" w:hAnsi="Times New Roman" w:cs="Times New Roman"/>
      <w:b/>
      <w:bCs/>
      <w:kern w:val="36"/>
      <w:sz w:val="48"/>
      <w:szCs w:val="48"/>
      <w:lang w:eastAsia="en-GB"/>
    </w:rPr>
  </w:style>
  <w:style w:type="paragraph" w:customStyle="1" w:styleId="intro">
    <w:name w:val="intro"/>
    <w:basedOn w:val="Normal"/>
    <w:rsid w:val="007B0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0D94"/>
    <w:rPr>
      <w:b/>
      <w:bCs/>
    </w:rPr>
  </w:style>
  <w:style w:type="paragraph" w:styleId="NormalWeb">
    <w:name w:val="Normal (Web)"/>
    <w:basedOn w:val="Normal"/>
    <w:uiPriority w:val="99"/>
    <w:unhideWhenUsed/>
    <w:rsid w:val="007B0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B0D9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7B0D94"/>
    <w:rPr>
      <w:color w:val="0000FF"/>
      <w:u w:val="single"/>
    </w:rPr>
  </w:style>
  <w:style w:type="character" w:styleId="Emphasis">
    <w:name w:val="Emphasis"/>
    <w:basedOn w:val="DefaultParagraphFont"/>
    <w:uiPriority w:val="20"/>
    <w:qFormat/>
    <w:rsid w:val="007B0D94"/>
    <w:rPr>
      <w:i/>
      <w:iCs/>
    </w:rPr>
  </w:style>
  <w:style w:type="paragraph" w:styleId="NoSpacing">
    <w:name w:val="No Spacing"/>
    <w:uiPriority w:val="1"/>
    <w:qFormat/>
    <w:rsid w:val="00C3644A"/>
    <w:pPr>
      <w:spacing w:after="0" w:line="240" w:lineRule="auto"/>
    </w:pPr>
  </w:style>
  <w:style w:type="table" w:styleId="TableGrid">
    <w:name w:val="Table Grid"/>
    <w:basedOn w:val="TableNormal"/>
    <w:uiPriority w:val="39"/>
    <w:rsid w:val="00E77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C56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C5656"/>
  </w:style>
  <w:style w:type="character" w:customStyle="1" w:styleId="eop">
    <w:name w:val="eop"/>
    <w:basedOn w:val="DefaultParagraphFont"/>
    <w:rsid w:val="004C5656"/>
  </w:style>
  <w:style w:type="character" w:customStyle="1" w:styleId="Heading2Char">
    <w:name w:val="Heading 2 Char"/>
    <w:basedOn w:val="DefaultParagraphFont"/>
    <w:link w:val="Heading2"/>
    <w:uiPriority w:val="9"/>
    <w:semiHidden/>
    <w:rsid w:val="00111054"/>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1"/>
    <w:qFormat/>
    <w:rsid w:val="00111054"/>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111054"/>
    <w:rPr>
      <w:rFonts w:ascii="Arial" w:eastAsia="Arial" w:hAnsi="Arial" w:cs="Arial"/>
      <w:lang w:val="en-US"/>
    </w:rPr>
  </w:style>
  <w:style w:type="paragraph" w:customStyle="1" w:styleId="TableParagraph">
    <w:name w:val="Table Paragraph"/>
    <w:basedOn w:val="Normal"/>
    <w:uiPriority w:val="1"/>
    <w:qFormat/>
    <w:rsid w:val="00111054"/>
    <w:pPr>
      <w:widowControl w:val="0"/>
      <w:autoSpaceDE w:val="0"/>
      <w:autoSpaceDN w:val="0"/>
      <w:spacing w:after="0" w:line="240" w:lineRule="auto"/>
      <w:ind w:left="11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5809">
      <w:bodyDiv w:val="1"/>
      <w:marLeft w:val="0"/>
      <w:marRight w:val="0"/>
      <w:marTop w:val="0"/>
      <w:marBottom w:val="0"/>
      <w:divBdr>
        <w:top w:val="none" w:sz="0" w:space="0" w:color="auto"/>
        <w:left w:val="none" w:sz="0" w:space="0" w:color="auto"/>
        <w:bottom w:val="none" w:sz="0" w:space="0" w:color="auto"/>
        <w:right w:val="none" w:sz="0" w:space="0" w:color="auto"/>
      </w:divBdr>
      <w:divsChild>
        <w:div w:id="526679251">
          <w:marLeft w:val="0"/>
          <w:marRight w:val="0"/>
          <w:marTop w:val="0"/>
          <w:marBottom w:val="0"/>
          <w:divBdr>
            <w:top w:val="none" w:sz="0" w:space="0" w:color="auto"/>
            <w:left w:val="none" w:sz="0" w:space="0" w:color="auto"/>
            <w:bottom w:val="none" w:sz="0" w:space="0" w:color="auto"/>
            <w:right w:val="none" w:sz="0" w:space="0" w:color="auto"/>
          </w:divBdr>
        </w:div>
        <w:div w:id="1605453211">
          <w:marLeft w:val="0"/>
          <w:marRight w:val="0"/>
          <w:marTop w:val="0"/>
          <w:marBottom w:val="0"/>
          <w:divBdr>
            <w:top w:val="none" w:sz="0" w:space="0" w:color="auto"/>
            <w:left w:val="none" w:sz="0" w:space="0" w:color="auto"/>
            <w:bottom w:val="none" w:sz="0" w:space="0" w:color="auto"/>
            <w:right w:val="none" w:sz="0" w:space="0" w:color="auto"/>
          </w:divBdr>
        </w:div>
        <w:div w:id="1681812434">
          <w:marLeft w:val="0"/>
          <w:marRight w:val="0"/>
          <w:marTop w:val="0"/>
          <w:marBottom w:val="0"/>
          <w:divBdr>
            <w:top w:val="none" w:sz="0" w:space="0" w:color="auto"/>
            <w:left w:val="none" w:sz="0" w:space="0" w:color="auto"/>
            <w:bottom w:val="none" w:sz="0" w:space="0" w:color="auto"/>
            <w:right w:val="none" w:sz="0" w:space="0" w:color="auto"/>
          </w:divBdr>
        </w:div>
      </w:divsChild>
    </w:div>
    <w:div w:id="261955673">
      <w:bodyDiv w:val="1"/>
      <w:marLeft w:val="0"/>
      <w:marRight w:val="0"/>
      <w:marTop w:val="0"/>
      <w:marBottom w:val="0"/>
      <w:divBdr>
        <w:top w:val="none" w:sz="0" w:space="0" w:color="auto"/>
        <w:left w:val="none" w:sz="0" w:space="0" w:color="auto"/>
        <w:bottom w:val="none" w:sz="0" w:space="0" w:color="auto"/>
        <w:right w:val="none" w:sz="0" w:space="0" w:color="auto"/>
      </w:divBdr>
    </w:div>
    <w:div w:id="266500689">
      <w:bodyDiv w:val="1"/>
      <w:marLeft w:val="0"/>
      <w:marRight w:val="0"/>
      <w:marTop w:val="0"/>
      <w:marBottom w:val="0"/>
      <w:divBdr>
        <w:top w:val="none" w:sz="0" w:space="0" w:color="auto"/>
        <w:left w:val="none" w:sz="0" w:space="0" w:color="auto"/>
        <w:bottom w:val="none" w:sz="0" w:space="0" w:color="auto"/>
        <w:right w:val="none" w:sz="0" w:space="0" w:color="auto"/>
      </w:divBdr>
      <w:divsChild>
        <w:div w:id="2022926683">
          <w:marLeft w:val="0"/>
          <w:marRight w:val="0"/>
          <w:marTop w:val="0"/>
          <w:marBottom w:val="0"/>
          <w:divBdr>
            <w:top w:val="none" w:sz="0" w:space="0" w:color="auto"/>
            <w:left w:val="none" w:sz="0" w:space="0" w:color="auto"/>
            <w:bottom w:val="none" w:sz="0" w:space="0" w:color="auto"/>
            <w:right w:val="none" w:sz="0" w:space="0" w:color="auto"/>
          </w:divBdr>
        </w:div>
        <w:div w:id="1990135395">
          <w:marLeft w:val="0"/>
          <w:marRight w:val="0"/>
          <w:marTop w:val="0"/>
          <w:marBottom w:val="0"/>
          <w:divBdr>
            <w:top w:val="none" w:sz="0" w:space="0" w:color="auto"/>
            <w:left w:val="none" w:sz="0" w:space="0" w:color="auto"/>
            <w:bottom w:val="none" w:sz="0" w:space="0" w:color="auto"/>
            <w:right w:val="none" w:sz="0" w:space="0" w:color="auto"/>
          </w:divBdr>
        </w:div>
        <w:div w:id="2146702002">
          <w:marLeft w:val="0"/>
          <w:marRight w:val="0"/>
          <w:marTop w:val="0"/>
          <w:marBottom w:val="0"/>
          <w:divBdr>
            <w:top w:val="none" w:sz="0" w:space="0" w:color="auto"/>
            <w:left w:val="none" w:sz="0" w:space="0" w:color="auto"/>
            <w:bottom w:val="none" w:sz="0" w:space="0" w:color="auto"/>
            <w:right w:val="none" w:sz="0" w:space="0" w:color="auto"/>
          </w:divBdr>
        </w:div>
        <w:div w:id="825781484">
          <w:marLeft w:val="0"/>
          <w:marRight w:val="0"/>
          <w:marTop w:val="0"/>
          <w:marBottom w:val="0"/>
          <w:divBdr>
            <w:top w:val="none" w:sz="0" w:space="0" w:color="auto"/>
            <w:left w:val="none" w:sz="0" w:space="0" w:color="auto"/>
            <w:bottom w:val="none" w:sz="0" w:space="0" w:color="auto"/>
            <w:right w:val="none" w:sz="0" w:space="0" w:color="auto"/>
          </w:divBdr>
        </w:div>
        <w:div w:id="1017120866">
          <w:marLeft w:val="0"/>
          <w:marRight w:val="0"/>
          <w:marTop w:val="0"/>
          <w:marBottom w:val="0"/>
          <w:divBdr>
            <w:top w:val="none" w:sz="0" w:space="0" w:color="auto"/>
            <w:left w:val="none" w:sz="0" w:space="0" w:color="auto"/>
            <w:bottom w:val="none" w:sz="0" w:space="0" w:color="auto"/>
            <w:right w:val="none" w:sz="0" w:space="0" w:color="auto"/>
          </w:divBdr>
        </w:div>
        <w:div w:id="866941898">
          <w:marLeft w:val="0"/>
          <w:marRight w:val="0"/>
          <w:marTop w:val="0"/>
          <w:marBottom w:val="0"/>
          <w:divBdr>
            <w:top w:val="none" w:sz="0" w:space="0" w:color="auto"/>
            <w:left w:val="none" w:sz="0" w:space="0" w:color="auto"/>
            <w:bottom w:val="none" w:sz="0" w:space="0" w:color="auto"/>
            <w:right w:val="none" w:sz="0" w:space="0" w:color="auto"/>
          </w:divBdr>
        </w:div>
        <w:div w:id="668750934">
          <w:marLeft w:val="0"/>
          <w:marRight w:val="0"/>
          <w:marTop w:val="0"/>
          <w:marBottom w:val="0"/>
          <w:divBdr>
            <w:top w:val="none" w:sz="0" w:space="0" w:color="auto"/>
            <w:left w:val="none" w:sz="0" w:space="0" w:color="auto"/>
            <w:bottom w:val="none" w:sz="0" w:space="0" w:color="auto"/>
            <w:right w:val="none" w:sz="0" w:space="0" w:color="auto"/>
          </w:divBdr>
        </w:div>
        <w:div w:id="92282913">
          <w:marLeft w:val="0"/>
          <w:marRight w:val="0"/>
          <w:marTop w:val="0"/>
          <w:marBottom w:val="0"/>
          <w:divBdr>
            <w:top w:val="none" w:sz="0" w:space="0" w:color="auto"/>
            <w:left w:val="none" w:sz="0" w:space="0" w:color="auto"/>
            <w:bottom w:val="none" w:sz="0" w:space="0" w:color="auto"/>
            <w:right w:val="none" w:sz="0" w:space="0" w:color="auto"/>
          </w:divBdr>
        </w:div>
        <w:div w:id="720056497">
          <w:marLeft w:val="0"/>
          <w:marRight w:val="0"/>
          <w:marTop w:val="0"/>
          <w:marBottom w:val="0"/>
          <w:divBdr>
            <w:top w:val="none" w:sz="0" w:space="0" w:color="auto"/>
            <w:left w:val="none" w:sz="0" w:space="0" w:color="auto"/>
            <w:bottom w:val="none" w:sz="0" w:space="0" w:color="auto"/>
            <w:right w:val="none" w:sz="0" w:space="0" w:color="auto"/>
          </w:divBdr>
        </w:div>
        <w:div w:id="247034380">
          <w:marLeft w:val="0"/>
          <w:marRight w:val="0"/>
          <w:marTop w:val="0"/>
          <w:marBottom w:val="0"/>
          <w:divBdr>
            <w:top w:val="none" w:sz="0" w:space="0" w:color="auto"/>
            <w:left w:val="none" w:sz="0" w:space="0" w:color="auto"/>
            <w:bottom w:val="none" w:sz="0" w:space="0" w:color="auto"/>
            <w:right w:val="none" w:sz="0" w:space="0" w:color="auto"/>
          </w:divBdr>
        </w:div>
        <w:div w:id="1354382057">
          <w:marLeft w:val="0"/>
          <w:marRight w:val="0"/>
          <w:marTop w:val="0"/>
          <w:marBottom w:val="0"/>
          <w:divBdr>
            <w:top w:val="none" w:sz="0" w:space="0" w:color="auto"/>
            <w:left w:val="none" w:sz="0" w:space="0" w:color="auto"/>
            <w:bottom w:val="none" w:sz="0" w:space="0" w:color="auto"/>
            <w:right w:val="none" w:sz="0" w:space="0" w:color="auto"/>
          </w:divBdr>
        </w:div>
        <w:div w:id="632029623">
          <w:marLeft w:val="0"/>
          <w:marRight w:val="0"/>
          <w:marTop w:val="0"/>
          <w:marBottom w:val="0"/>
          <w:divBdr>
            <w:top w:val="none" w:sz="0" w:space="0" w:color="auto"/>
            <w:left w:val="none" w:sz="0" w:space="0" w:color="auto"/>
            <w:bottom w:val="none" w:sz="0" w:space="0" w:color="auto"/>
            <w:right w:val="none" w:sz="0" w:space="0" w:color="auto"/>
          </w:divBdr>
        </w:div>
        <w:div w:id="1367438784">
          <w:marLeft w:val="0"/>
          <w:marRight w:val="0"/>
          <w:marTop w:val="0"/>
          <w:marBottom w:val="0"/>
          <w:divBdr>
            <w:top w:val="none" w:sz="0" w:space="0" w:color="auto"/>
            <w:left w:val="none" w:sz="0" w:space="0" w:color="auto"/>
            <w:bottom w:val="none" w:sz="0" w:space="0" w:color="auto"/>
            <w:right w:val="none" w:sz="0" w:space="0" w:color="auto"/>
          </w:divBdr>
        </w:div>
        <w:div w:id="1765414685">
          <w:marLeft w:val="0"/>
          <w:marRight w:val="0"/>
          <w:marTop w:val="0"/>
          <w:marBottom w:val="0"/>
          <w:divBdr>
            <w:top w:val="none" w:sz="0" w:space="0" w:color="auto"/>
            <w:left w:val="none" w:sz="0" w:space="0" w:color="auto"/>
            <w:bottom w:val="none" w:sz="0" w:space="0" w:color="auto"/>
            <w:right w:val="none" w:sz="0" w:space="0" w:color="auto"/>
          </w:divBdr>
        </w:div>
        <w:div w:id="1020350775">
          <w:marLeft w:val="0"/>
          <w:marRight w:val="0"/>
          <w:marTop w:val="0"/>
          <w:marBottom w:val="0"/>
          <w:divBdr>
            <w:top w:val="none" w:sz="0" w:space="0" w:color="auto"/>
            <w:left w:val="none" w:sz="0" w:space="0" w:color="auto"/>
            <w:bottom w:val="none" w:sz="0" w:space="0" w:color="auto"/>
            <w:right w:val="none" w:sz="0" w:space="0" w:color="auto"/>
          </w:divBdr>
        </w:div>
        <w:div w:id="1142770186">
          <w:marLeft w:val="0"/>
          <w:marRight w:val="0"/>
          <w:marTop w:val="0"/>
          <w:marBottom w:val="0"/>
          <w:divBdr>
            <w:top w:val="none" w:sz="0" w:space="0" w:color="auto"/>
            <w:left w:val="none" w:sz="0" w:space="0" w:color="auto"/>
            <w:bottom w:val="none" w:sz="0" w:space="0" w:color="auto"/>
            <w:right w:val="none" w:sz="0" w:space="0" w:color="auto"/>
          </w:divBdr>
        </w:div>
        <w:div w:id="41834083">
          <w:marLeft w:val="0"/>
          <w:marRight w:val="0"/>
          <w:marTop w:val="0"/>
          <w:marBottom w:val="0"/>
          <w:divBdr>
            <w:top w:val="none" w:sz="0" w:space="0" w:color="auto"/>
            <w:left w:val="none" w:sz="0" w:space="0" w:color="auto"/>
            <w:bottom w:val="none" w:sz="0" w:space="0" w:color="auto"/>
            <w:right w:val="none" w:sz="0" w:space="0" w:color="auto"/>
          </w:divBdr>
        </w:div>
        <w:div w:id="796994340">
          <w:marLeft w:val="0"/>
          <w:marRight w:val="0"/>
          <w:marTop w:val="0"/>
          <w:marBottom w:val="0"/>
          <w:divBdr>
            <w:top w:val="none" w:sz="0" w:space="0" w:color="auto"/>
            <w:left w:val="none" w:sz="0" w:space="0" w:color="auto"/>
            <w:bottom w:val="none" w:sz="0" w:space="0" w:color="auto"/>
            <w:right w:val="none" w:sz="0" w:space="0" w:color="auto"/>
          </w:divBdr>
        </w:div>
        <w:div w:id="695038323">
          <w:marLeft w:val="0"/>
          <w:marRight w:val="0"/>
          <w:marTop w:val="0"/>
          <w:marBottom w:val="0"/>
          <w:divBdr>
            <w:top w:val="none" w:sz="0" w:space="0" w:color="auto"/>
            <w:left w:val="none" w:sz="0" w:space="0" w:color="auto"/>
            <w:bottom w:val="none" w:sz="0" w:space="0" w:color="auto"/>
            <w:right w:val="none" w:sz="0" w:space="0" w:color="auto"/>
          </w:divBdr>
        </w:div>
        <w:div w:id="2085638964">
          <w:marLeft w:val="0"/>
          <w:marRight w:val="0"/>
          <w:marTop w:val="0"/>
          <w:marBottom w:val="0"/>
          <w:divBdr>
            <w:top w:val="none" w:sz="0" w:space="0" w:color="auto"/>
            <w:left w:val="none" w:sz="0" w:space="0" w:color="auto"/>
            <w:bottom w:val="none" w:sz="0" w:space="0" w:color="auto"/>
            <w:right w:val="none" w:sz="0" w:space="0" w:color="auto"/>
          </w:divBdr>
        </w:div>
        <w:div w:id="27876996">
          <w:marLeft w:val="0"/>
          <w:marRight w:val="0"/>
          <w:marTop w:val="0"/>
          <w:marBottom w:val="0"/>
          <w:divBdr>
            <w:top w:val="none" w:sz="0" w:space="0" w:color="auto"/>
            <w:left w:val="none" w:sz="0" w:space="0" w:color="auto"/>
            <w:bottom w:val="none" w:sz="0" w:space="0" w:color="auto"/>
            <w:right w:val="none" w:sz="0" w:space="0" w:color="auto"/>
          </w:divBdr>
        </w:div>
      </w:divsChild>
    </w:div>
    <w:div w:id="291136217">
      <w:bodyDiv w:val="1"/>
      <w:marLeft w:val="0"/>
      <w:marRight w:val="0"/>
      <w:marTop w:val="0"/>
      <w:marBottom w:val="0"/>
      <w:divBdr>
        <w:top w:val="none" w:sz="0" w:space="0" w:color="auto"/>
        <w:left w:val="none" w:sz="0" w:space="0" w:color="auto"/>
        <w:bottom w:val="none" w:sz="0" w:space="0" w:color="auto"/>
        <w:right w:val="none" w:sz="0" w:space="0" w:color="auto"/>
      </w:divBdr>
    </w:div>
    <w:div w:id="612172598">
      <w:bodyDiv w:val="1"/>
      <w:marLeft w:val="0"/>
      <w:marRight w:val="0"/>
      <w:marTop w:val="0"/>
      <w:marBottom w:val="0"/>
      <w:divBdr>
        <w:top w:val="none" w:sz="0" w:space="0" w:color="auto"/>
        <w:left w:val="none" w:sz="0" w:space="0" w:color="auto"/>
        <w:bottom w:val="none" w:sz="0" w:space="0" w:color="auto"/>
        <w:right w:val="none" w:sz="0" w:space="0" w:color="auto"/>
      </w:divBdr>
      <w:divsChild>
        <w:div w:id="1882130805">
          <w:marLeft w:val="0"/>
          <w:marRight w:val="0"/>
          <w:marTop w:val="0"/>
          <w:marBottom w:val="0"/>
          <w:divBdr>
            <w:top w:val="none" w:sz="0" w:space="0" w:color="auto"/>
            <w:left w:val="none" w:sz="0" w:space="0" w:color="auto"/>
            <w:bottom w:val="none" w:sz="0" w:space="0" w:color="auto"/>
            <w:right w:val="none" w:sz="0" w:space="0" w:color="auto"/>
          </w:divBdr>
        </w:div>
        <w:div w:id="1331061721">
          <w:marLeft w:val="0"/>
          <w:marRight w:val="0"/>
          <w:marTop w:val="0"/>
          <w:marBottom w:val="0"/>
          <w:divBdr>
            <w:top w:val="none" w:sz="0" w:space="0" w:color="auto"/>
            <w:left w:val="none" w:sz="0" w:space="0" w:color="auto"/>
            <w:bottom w:val="none" w:sz="0" w:space="0" w:color="auto"/>
            <w:right w:val="none" w:sz="0" w:space="0" w:color="auto"/>
          </w:divBdr>
        </w:div>
        <w:div w:id="618222011">
          <w:marLeft w:val="0"/>
          <w:marRight w:val="0"/>
          <w:marTop w:val="0"/>
          <w:marBottom w:val="0"/>
          <w:divBdr>
            <w:top w:val="none" w:sz="0" w:space="0" w:color="auto"/>
            <w:left w:val="none" w:sz="0" w:space="0" w:color="auto"/>
            <w:bottom w:val="none" w:sz="0" w:space="0" w:color="auto"/>
            <w:right w:val="none" w:sz="0" w:space="0" w:color="auto"/>
          </w:divBdr>
        </w:div>
      </w:divsChild>
    </w:div>
    <w:div w:id="1000279279">
      <w:bodyDiv w:val="1"/>
      <w:marLeft w:val="0"/>
      <w:marRight w:val="0"/>
      <w:marTop w:val="0"/>
      <w:marBottom w:val="0"/>
      <w:divBdr>
        <w:top w:val="none" w:sz="0" w:space="0" w:color="auto"/>
        <w:left w:val="none" w:sz="0" w:space="0" w:color="auto"/>
        <w:bottom w:val="none" w:sz="0" w:space="0" w:color="auto"/>
        <w:right w:val="none" w:sz="0" w:space="0" w:color="auto"/>
      </w:divBdr>
    </w:div>
    <w:div w:id="1360743736">
      <w:bodyDiv w:val="1"/>
      <w:marLeft w:val="0"/>
      <w:marRight w:val="0"/>
      <w:marTop w:val="0"/>
      <w:marBottom w:val="0"/>
      <w:divBdr>
        <w:top w:val="none" w:sz="0" w:space="0" w:color="auto"/>
        <w:left w:val="none" w:sz="0" w:space="0" w:color="auto"/>
        <w:bottom w:val="none" w:sz="0" w:space="0" w:color="auto"/>
        <w:right w:val="none" w:sz="0" w:space="0" w:color="auto"/>
      </w:divBdr>
      <w:divsChild>
        <w:div w:id="2005161143">
          <w:marLeft w:val="0"/>
          <w:marRight w:val="0"/>
          <w:marTop w:val="0"/>
          <w:marBottom w:val="0"/>
          <w:divBdr>
            <w:top w:val="none" w:sz="0" w:space="0" w:color="auto"/>
            <w:left w:val="none" w:sz="0" w:space="0" w:color="auto"/>
            <w:bottom w:val="none" w:sz="0" w:space="0" w:color="auto"/>
            <w:right w:val="none" w:sz="0" w:space="0" w:color="auto"/>
          </w:divBdr>
        </w:div>
        <w:div w:id="378283332">
          <w:marLeft w:val="0"/>
          <w:marRight w:val="0"/>
          <w:marTop w:val="0"/>
          <w:marBottom w:val="0"/>
          <w:divBdr>
            <w:top w:val="none" w:sz="0" w:space="0" w:color="auto"/>
            <w:left w:val="none" w:sz="0" w:space="0" w:color="auto"/>
            <w:bottom w:val="none" w:sz="0" w:space="0" w:color="auto"/>
            <w:right w:val="none" w:sz="0" w:space="0" w:color="auto"/>
          </w:divBdr>
        </w:div>
        <w:div w:id="1035469052">
          <w:marLeft w:val="0"/>
          <w:marRight w:val="0"/>
          <w:marTop w:val="0"/>
          <w:marBottom w:val="0"/>
          <w:divBdr>
            <w:top w:val="none" w:sz="0" w:space="0" w:color="auto"/>
            <w:left w:val="none" w:sz="0" w:space="0" w:color="auto"/>
            <w:bottom w:val="none" w:sz="0" w:space="0" w:color="auto"/>
            <w:right w:val="none" w:sz="0" w:space="0" w:color="auto"/>
          </w:divBdr>
        </w:div>
      </w:divsChild>
    </w:div>
    <w:div w:id="1419713873">
      <w:bodyDiv w:val="1"/>
      <w:marLeft w:val="0"/>
      <w:marRight w:val="0"/>
      <w:marTop w:val="0"/>
      <w:marBottom w:val="0"/>
      <w:divBdr>
        <w:top w:val="none" w:sz="0" w:space="0" w:color="auto"/>
        <w:left w:val="none" w:sz="0" w:space="0" w:color="auto"/>
        <w:bottom w:val="none" w:sz="0" w:space="0" w:color="auto"/>
        <w:right w:val="none" w:sz="0" w:space="0" w:color="auto"/>
      </w:divBdr>
    </w:div>
    <w:div w:id="15477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646A4069F7424BB89BEE2A6B625742" ma:contentTypeVersion="16" ma:contentTypeDescription="Create a new document." ma:contentTypeScope="" ma:versionID="95caf4ddb537ea33f4fb88032f238c10">
  <xsd:schema xmlns:xsd="http://www.w3.org/2001/XMLSchema" xmlns:xs="http://www.w3.org/2001/XMLSchema" xmlns:p="http://schemas.microsoft.com/office/2006/metadata/properties" xmlns:ns2="88465554-c6c4-430d-8b7a-243bb81a6400" xmlns:ns3="94040bb8-f8be-486b-9586-c09aeace45d9" targetNamespace="http://schemas.microsoft.com/office/2006/metadata/properties" ma:root="true" ma:fieldsID="1ce3e93d9bbf4be0ee90d94407575edc" ns2:_="" ns3:_="">
    <xsd:import namespace="88465554-c6c4-430d-8b7a-243bb81a6400"/>
    <xsd:import namespace="94040bb8-f8be-486b-9586-c09aeace45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465554-c6c4-430d-8b7a-243bb81a64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63472e-9751-41a2-80d6-0b825baa462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040bb8-f8be-486b-9586-c09aeace45d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4acd35e-a8f4-403e-8f5e-6e77f1642d46}" ma:internalName="TaxCatchAll" ma:showField="CatchAllData" ma:web="94040bb8-f8be-486b-9586-c09aeace45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465554-c6c4-430d-8b7a-243bb81a6400">
      <Terms xmlns="http://schemas.microsoft.com/office/infopath/2007/PartnerControls"/>
    </lcf76f155ced4ddcb4097134ff3c332f>
    <TaxCatchAll xmlns="94040bb8-f8be-486b-9586-c09aeace45d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667EDE-0663-48DA-A9FD-29C06427D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465554-c6c4-430d-8b7a-243bb81a6400"/>
    <ds:schemaRef ds:uri="94040bb8-f8be-486b-9586-c09aeace45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CC9CC4-0C01-44A4-9F9A-AF466CE162B2}">
  <ds:schemaRefs>
    <ds:schemaRef ds:uri="http://schemas.microsoft.com/office/2006/metadata/properties"/>
    <ds:schemaRef ds:uri="http://schemas.microsoft.com/office/infopath/2007/PartnerControls"/>
    <ds:schemaRef ds:uri="88465554-c6c4-430d-8b7a-243bb81a6400"/>
    <ds:schemaRef ds:uri="94040bb8-f8be-486b-9586-c09aeace45d9"/>
  </ds:schemaRefs>
</ds:datastoreItem>
</file>

<file path=customXml/itemProps3.xml><?xml version="1.0" encoding="utf-8"?>
<ds:datastoreItem xmlns:ds="http://schemas.openxmlformats.org/officeDocument/2006/customXml" ds:itemID="{AC7BA39F-2BEB-46F4-A52E-E52BF162E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Durham County Council</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Grimes</dc:creator>
  <cp:keywords/>
  <dc:description/>
  <cp:lastModifiedBy>Robert, Goffee</cp:lastModifiedBy>
  <cp:revision>10</cp:revision>
  <cp:lastPrinted>2019-10-24T07:30:00Z</cp:lastPrinted>
  <dcterms:created xsi:type="dcterms:W3CDTF">2020-05-13T10:12:00Z</dcterms:created>
  <dcterms:modified xsi:type="dcterms:W3CDTF">2026-07-01T11:46:00Z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0x010100E4646A4069F7424BB89BEE2A6B625742</vt:lpwstr>
  </property>
  <property fmtid="{D5CDD505-2E9C-101B-9397-08002B2CF9AE}" pid="3" name="Order">
    <vt:r8>2989000</vt:r8>
  </property>
  <property fmtid="{D5CDD505-2E9C-101B-9397-08002B2CF9AE}" pid="4" name="MediaServiceImageTags">
    <vt:lpwstr/>
  </property>
</Properties>
</file>