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69EA" w14:textId="7362A565" w:rsidR="0039278C" w:rsidRDefault="0039278C" w:rsidP="0039278C">
      <w:pPr>
        <w:pStyle w:val="Title"/>
        <w:rPr>
          <w:rFonts w:ascii="Aptos" w:hAnsi="Aptos"/>
          <w:b/>
          <w:bCs/>
          <w:color w:val="0070C0"/>
        </w:rPr>
      </w:pPr>
      <w:r>
        <w:rPr>
          <w:noProof/>
          <w:color w:val="104D95"/>
          <w:sz w:val="16"/>
        </w:rPr>
        <w:drawing>
          <wp:anchor distT="0" distB="0" distL="114300" distR="114300" simplePos="0" relativeHeight="251659264" behindDoc="1" locked="0" layoutInCell="1" allowOverlap="1" wp14:anchorId="2D7BDB12" wp14:editId="4EAF14A8">
            <wp:simplePos x="0" y="0"/>
            <wp:positionH relativeFrom="column">
              <wp:posOffset>487680</wp:posOffset>
            </wp:positionH>
            <wp:positionV relativeFrom="paragraph">
              <wp:posOffset>-541655</wp:posOffset>
            </wp:positionV>
            <wp:extent cx="7421880" cy="2105660"/>
            <wp:effectExtent l="0" t="0" r="0" b="0"/>
            <wp:wrapNone/>
            <wp:docPr id="1330604191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04191" name="Picture 2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D8634" w14:textId="3F846284" w:rsidR="0039278C" w:rsidRDefault="0039278C" w:rsidP="0039278C">
      <w:pPr>
        <w:pStyle w:val="Title"/>
        <w:rPr>
          <w:rFonts w:ascii="Aptos" w:hAnsi="Aptos"/>
          <w:b/>
          <w:bCs/>
          <w:color w:val="0070C0"/>
        </w:rPr>
      </w:pPr>
    </w:p>
    <w:p w14:paraId="759B9A31" w14:textId="4B43FEDB" w:rsidR="0039278C" w:rsidRDefault="0039278C" w:rsidP="0039278C">
      <w:pPr>
        <w:pStyle w:val="Title"/>
        <w:rPr>
          <w:rFonts w:ascii="Aptos" w:hAnsi="Aptos"/>
          <w:b/>
          <w:bCs/>
          <w:color w:val="0070C0"/>
        </w:rPr>
      </w:pPr>
    </w:p>
    <w:p w14:paraId="2667E495" w14:textId="05F29BD0" w:rsidR="0039278C" w:rsidRDefault="0039278C" w:rsidP="0039278C">
      <w:pPr>
        <w:pStyle w:val="Title"/>
        <w:rPr>
          <w:rFonts w:ascii="Aptos" w:hAnsi="Aptos"/>
          <w:b/>
          <w:bCs/>
          <w:color w:val="0070C0"/>
        </w:rPr>
      </w:pPr>
    </w:p>
    <w:p w14:paraId="22856732" w14:textId="0AA8181E" w:rsidR="0039278C" w:rsidRDefault="0039278C" w:rsidP="0039278C">
      <w:pPr>
        <w:pStyle w:val="Title"/>
        <w:jc w:val="center"/>
        <w:rPr>
          <w:rFonts w:ascii="Aptos" w:hAnsi="Aptos"/>
          <w:b/>
          <w:bCs/>
          <w:color w:val="0070C0"/>
        </w:rPr>
      </w:pPr>
    </w:p>
    <w:p w14:paraId="40227A3F" w14:textId="0786A04E" w:rsidR="008D62BB" w:rsidRDefault="008D62BB" w:rsidP="0039549D">
      <w:pPr>
        <w:pStyle w:val="Title"/>
        <w:jc w:val="center"/>
        <w:rPr>
          <w:rFonts w:ascii="Aptos" w:hAnsi="Aptos"/>
          <w:b/>
          <w:bCs/>
          <w:color w:val="0070C0"/>
        </w:rPr>
      </w:pPr>
    </w:p>
    <w:p w14:paraId="62311E32" w14:textId="5AE10690" w:rsidR="0039278C" w:rsidRPr="0039549D" w:rsidRDefault="0039278C" w:rsidP="0039549D">
      <w:pPr>
        <w:pStyle w:val="Title"/>
        <w:jc w:val="center"/>
        <w:rPr>
          <w:rFonts w:ascii="Aptos" w:hAnsi="Aptos"/>
          <w:b/>
          <w:bCs/>
          <w:color w:val="0070C0"/>
        </w:rPr>
      </w:pPr>
      <w:r w:rsidRPr="0039278C">
        <w:rPr>
          <w:rFonts w:ascii="Aptos" w:hAnsi="Aptos"/>
          <w:b/>
          <w:bCs/>
          <w:color w:val="0070C0"/>
        </w:rPr>
        <w:t xml:space="preserve">Climate Action Plan </w:t>
      </w:r>
      <w:r w:rsidR="008D62BB">
        <w:rPr>
          <w:rFonts w:ascii="Aptos" w:hAnsi="Aptos"/>
          <w:b/>
          <w:bCs/>
          <w:color w:val="0070C0"/>
        </w:rPr>
        <w:t>–</w:t>
      </w:r>
      <w:r w:rsidRPr="0039278C">
        <w:rPr>
          <w:rFonts w:ascii="Aptos" w:hAnsi="Aptos"/>
          <w:b/>
          <w:bCs/>
          <w:color w:val="0070C0"/>
        </w:rPr>
        <w:t xml:space="preserve"> </w:t>
      </w:r>
      <w:r w:rsidR="008D62BB">
        <w:rPr>
          <w:rFonts w:ascii="Aptos" w:hAnsi="Aptos"/>
          <w:b/>
          <w:bCs/>
          <w:color w:val="0070C0"/>
        </w:rPr>
        <w:t>Green Lane CE Primary School</w:t>
      </w:r>
    </w:p>
    <w:p w14:paraId="116044E6" w14:textId="34ABAFC3" w:rsidR="0039278C" w:rsidRPr="00D23DC5" w:rsidRDefault="0039278C" w:rsidP="0039278C"/>
    <w:p w14:paraId="23EB2DB5" w14:textId="2CED9B67" w:rsidR="0039278C" w:rsidRPr="00753727" w:rsidRDefault="008D62BB" w:rsidP="0039278C">
      <w:pPr>
        <w:rPr>
          <w:color w:val="275317" w:themeColor="accent6" w:themeShade="80"/>
        </w:rPr>
      </w:pPr>
      <w:r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F9D9711" wp14:editId="326F9303">
            <wp:simplePos x="0" y="0"/>
            <wp:positionH relativeFrom="margin">
              <wp:align>center</wp:align>
            </wp:positionH>
            <wp:positionV relativeFrom="paragraph">
              <wp:posOffset>6128</wp:posOffset>
            </wp:positionV>
            <wp:extent cx="2057400" cy="2057400"/>
            <wp:effectExtent l="0" t="0" r="0" b="0"/>
            <wp:wrapNone/>
            <wp:docPr id="14623514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4537C6" w14:textId="77777777" w:rsidR="0039278C" w:rsidRPr="00753727" w:rsidRDefault="0039278C" w:rsidP="0039278C">
      <w:pPr>
        <w:rPr>
          <w:rFonts w:ascii="Aptos" w:hAnsi="Aptos"/>
          <w:color w:val="275317" w:themeColor="accent6" w:themeShade="80"/>
          <w:sz w:val="24"/>
          <w:szCs w:val="24"/>
        </w:rPr>
      </w:pPr>
    </w:p>
    <w:p w14:paraId="4A795130" w14:textId="77777777" w:rsidR="0039278C" w:rsidRDefault="0039278C" w:rsidP="0039278C">
      <w:pPr>
        <w:rPr>
          <w:rFonts w:ascii="Aptos" w:hAnsi="Aptos"/>
          <w:sz w:val="24"/>
          <w:szCs w:val="24"/>
        </w:rPr>
      </w:pPr>
    </w:p>
    <w:p w14:paraId="2B2C895D" w14:textId="77777777" w:rsidR="0039278C" w:rsidRDefault="0039278C" w:rsidP="0039278C">
      <w:pPr>
        <w:rPr>
          <w:rFonts w:ascii="Aptos" w:hAnsi="Aptos"/>
          <w:sz w:val="24"/>
          <w:szCs w:val="24"/>
        </w:rPr>
      </w:pPr>
    </w:p>
    <w:p w14:paraId="669E6FFA" w14:textId="4E264338" w:rsidR="0039278C" w:rsidRDefault="0039278C" w:rsidP="0039278C">
      <w:pPr>
        <w:rPr>
          <w:rFonts w:ascii="Aptos" w:hAnsi="Aptos"/>
          <w:sz w:val="24"/>
          <w:szCs w:val="24"/>
        </w:rPr>
      </w:pPr>
    </w:p>
    <w:p w14:paraId="673AB6B0" w14:textId="77777777" w:rsidR="0039278C" w:rsidRDefault="0039278C" w:rsidP="0039278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527F7B38" w14:textId="77777777" w:rsidR="0039278C" w:rsidRPr="0039278C" w:rsidRDefault="0039278C" w:rsidP="0039278C">
      <w:pPr>
        <w:pStyle w:val="Heading1"/>
        <w:rPr>
          <w:rFonts w:ascii="Aptos" w:hAnsi="Aptos"/>
          <w:b/>
          <w:bCs/>
          <w:color w:val="0070C0"/>
        </w:rPr>
      </w:pPr>
      <w:bookmarkStart w:id="0" w:name="_Action_Plan:"/>
      <w:bookmarkStart w:id="1" w:name="_Climate_Action_Plan:"/>
      <w:bookmarkStart w:id="2" w:name="_Toc188005879"/>
      <w:bookmarkEnd w:id="0"/>
      <w:bookmarkEnd w:id="1"/>
      <w:r w:rsidRPr="0039278C">
        <w:rPr>
          <w:rFonts w:ascii="Aptos" w:hAnsi="Aptos"/>
          <w:b/>
          <w:bCs/>
          <w:color w:val="0070C0"/>
        </w:rPr>
        <w:lastRenderedPageBreak/>
        <w:t>Climate Action Plan:</w:t>
      </w:r>
      <w:bookmarkEnd w:id="2"/>
    </w:p>
    <w:p w14:paraId="3AA2936C" w14:textId="77777777" w:rsidR="0039278C" w:rsidRPr="009A4FA1" w:rsidRDefault="0039278C" w:rsidP="0039278C">
      <w:pPr>
        <w:rPr>
          <w:color w:val="275317" w:themeColor="accent6" w:themeShade="80"/>
        </w:rPr>
      </w:pPr>
    </w:p>
    <w:bookmarkStart w:id="3" w:name="_Establishing_a_baseline:"/>
    <w:bookmarkStart w:id="4" w:name="_Toc188005881"/>
    <w:bookmarkEnd w:id="3"/>
    <w:p w14:paraId="09FE7C37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r>
        <w:rPr>
          <w:rFonts w:ascii="Aptos" w:hAnsi="Aptos"/>
          <w:b/>
          <w:bCs/>
          <w:color w:val="275317" w:themeColor="accent6" w:themeShade="80"/>
        </w:rPr>
        <w:fldChar w:fldCharType="begin"/>
      </w:r>
      <w:r>
        <w:rPr>
          <w:rFonts w:ascii="Aptos" w:hAnsi="Aptos"/>
          <w:b/>
          <w:bCs/>
          <w:color w:val="275317" w:themeColor="accent6" w:themeShade="80"/>
        </w:rPr>
        <w:instrText>HYPERLINK  \l "Establishingabaseline"</w:instrText>
      </w:r>
      <w:r>
        <w:rPr>
          <w:rFonts w:ascii="Aptos" w:hAnsi="Aptos"/>
          <w:b/>
          <w:bCs/>
          <w:color w:val="275317" w:themeColor="accent6" w:themeShade="80"/>
        </w:rPr>
      </w:r>
      <w:r>
        <w:rPr>
          <w:rFonts w:ascii="Aptos" w:hAnsi="Aptos"/>
          <w:b/>
          <w:bCs/>
          <w:color w:val="275317" w:themeColor="accent6" w:themeShade="80"/>
        </w:rPr>
        <w:fldChar w:fldCharType="separate"/>
      </w:r>
      <w:r w:rsidRPr="00A80CDB">
        <w:rPr>
          <w:rStyle w:val="Hyperlink"/>
          <w:rFonts w:ascii="Aptos" w:hAnsi="Aptos"/>
          <w:b/>
          <w:bCs/>
          <w:color w:val="233C43" w:themeColor="hyperlink" w:themeShade="80"/>
        </w:rPr>
        <w:t>Establishing a baseline:</w:t>
      </w:r>
      <w:bookmarkEnd w:id="4"/>
      <w:r>
        <w:rPr>
          <w:rFonts w:ascii="Aptos" w:hAnsi="Aptos"/>
          <w:b/>
          <w:bCs/>
          <w:color w:val="275317" w:themeColor="accent6" w:themeShade="80"/>
        </w:rPr>
        <w:fldChar w:fldCharType="end"/>
      </w:r>
    </w:p>
    <w:p w14:paraId="02F005A1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3FB0F73F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4D149514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9A804D3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DCDD3FE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C4A79BC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02CFF8E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954D7C2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06E5F9E8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39278C" w:rsidRPr="000B1EAD" w14:paraId="7EAF2932" w14:textId="77777777" w:rsidTr="00D060D2">
        <w:trPr>
          <w:trHeight w:val="1716"/>
        </w:trPr>
        <w:tc>
          <w:tcPr>
            <w:tcW w:w="1927" w:type="dxa"/>
          </w:tcPr>
          <w:p w14:paraId="030A0E0C" w14:textId="77777777" w:rsidR="0039278C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Calculate the school’s carbon footprint and identify the main emission sources.</w:t>
            </w:r>
          </w:p>
          <w:p w14:paraId="33C993E3" w14:textId="77777777" w:rsidR="0039278C" w:rsidRPr="000B1EAD" w:rsidRDefault="0039278C" w:rsidP="00D060D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73B47C7" w14:textId="77777777" w:rsidR="0039278C" w:rsidRPr="000B1EAD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Use a detailed carbon footprint calculator to assess emissions.</w:t>
            </w:r>
          </w:p>
        </w:tc>
        <w:tc>
          <w:tcPr>
            <w:tcW w:w="1928" w:type="dxa"/>
          </w:tcPr>
          <w:p w14:paraId="183D85BF" w14:textId="2DE748AB" w:rsidR="0039278C" w:rsidRPr="000B1EAD" w:rsidRDefault="008D62BB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</w:t>
            </w:r>
            <w:r w:rsidR="0039278C">
              <w:rPr>
                <w:rFonts w:ascii="Aptos" w:hAnsi="Aptos"/>
                <w:sz w:val="24"/>
                <w:szCs w:val="24"/>
              </w:rPr>
              <w:t>/</w:t>
            </w:r>
            <w:r>
              <w:rPr>
                <w:rFonts w:ascii="Aptos" w:hAnsi="Aptos"/>
                <w:sz w:val="24"/>
                <w:szCs w:val="24"/>
              </w:rPr>
              <w:t>06</w:t>
            </w:r>
            <w:r w:rsidR="0039278C">
              <w:rPr>
                <w:rFonts w:ascii="Aptos" w:hAnsi="Aptos"/>
                <w:sz w:val="24"/>
                <w:szCs w:val="24"/>
              </w:rPr>
              <w:t>/202</w:t>
            </w:r>
            <w:r>
              <w:rPr>
                <w:rFonts w:ascii="Aptos" w:hAnsi="Aptos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14:paraId="0B40ABCF" w14:textId="72FBB0AE" w:rsidR="0039278C" w:rsidRPr="000B1EAD" w:rsidRDefault="008D62BB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 and School Business Manager</w:t>
            </w:r>
          </w:p>
        </w:tc>
        <w:tc>
          <w:tcPr>
            <w:tcW w:w="1928" w:type="dxa"/>
          </w:tcPr>
          <w:p w14:paraId="4B0BD940" w14:textId="77777777" w:rsidR="0039278C" w:rsidRPr="000B1EAD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209A36CE" w14:textId="77777777" w:rsidR="0039278C" w:rsidRDefault="0039278C" w:rsidP="00D060D2">
            <w:pPr>
              <w:rPr>
                <w:rFonts w:ascii="Aptos" w:hAnsi="Aptos"/>
              </w:rPr>
            </w:pPr>
            <w:hyperlink r:id="rId7" w:history="1">
              <w:r w:rsidRPr="006C439B">
                <w:rPr>
                  <w:rStyle w:val="Hyperlink"/>
                  <w:rFonts w:ascii="Aptos" w:hAnsi="Aptos"/>
                  <w:sz w:val="24"/>
                  <w:szCs w:val="24"/>
                </w:rPr>
                <w:t>Home - Count Your Carbon</w:t>
              </w:r>
            </w:hyperlink>
          </w:p>
          <w:p w14:paraId="57354C69" w14:textId="77777777" w:rsidR="0039278C" w:rsidRPr="006C439B" w:rsidRDefault="0039278C" w:rsidP="00D060D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2C12E3D" w14:textId="270907A3" w:rsidR="0039278C" w:rsidRPr="0012759F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 w:rsidR="008D62BB"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817A8B0" w14:textId="09570FEA" w:rsidR="0039278C" w:rsidRPr="000B1EAD" w:rsidRDefault="0039278C" w:rsidP="00D060D2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Data submitted to Eco-School’s database. Review </w:t>
            </w:r>
            <w:r w:rsidR="008D62BB">
              <w:rPr>
                <w:rFonts w:ascii="Aptos" w:hAnsi="Aptos"/>
                <w:sz w:val="24"/>
                <w:szCs w:val="24"/>
              </w:rPr>
              <w:t>Sept</w:t>
            </w:r>
            <w:r>
              <w:rPr>
                <w:rFonts w:ascii="Aptos" w:hAnsi="Aptos"/>
                <w:sz w:val="24"/>
                <w:szCs w:val="24"/>
              </w:rPr>
              <w:t xml:space="preserve">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350DF8D5" w14:textId="77777777" w:rsidTr="00D060D2">
        <w:trPr>
          <w:trHeight w:val="1716"/>
        </w:trPr>
        <w:tc>
          <w:tcPr>
            <w:tcW w:w="1927" w:type="dxa"/>
          </w:tcPr>
          <w:p w14:paraId="20CC6B63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0136DC">
              <w:rPr>
                <w:rFonts w:ascii="Aptos" w:hAnsi="Aptos"/>
                <w:sz w:val="24"/>
                <w:szCs w:val="24"/>
              </w:rPr>
              <w:t>Understand your school's energy efficiency by conducting a review of energy use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5D407121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Review the Recommendation Report from your Display Energy Certificate (DEC) to understand the school's energy efficiency.</w:t>
            </w:r>
          </w:p>
          <w:p w14:paraId="0C40F9B9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3B8F5EA" w14:textId="74D5703F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59BEE554" w14:textId="4D118BF8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</w:t>
            </w:r>
            <w:r>
              <w:rPr>
                <w:rFonts w:ascii="Aptos" w:hAnsi="Aptos"/>
                <w:sz w:val="24"/>
                <w:szCs w:val="24"/>
              </w:rPr>
              <w:t>, caretaker</w:t>
            </w:r>
            <w:r>
              <w:rPr>
                <w:rFonts w:ascii="Aptos" w:hAnsi="Aptos"/>
                <w:sz w:val="24"/>
                <w:szCs w:val="24"/>
              </w:rPr>
              <w:t xml:space="preserve"> and School Business Manager</w:t>
            </w:r>
          </w:p>
        </w:tc>
        <w:tc>
          <w:tcPr>
            <w:tcW w:w="1928" w:type="dxa"/>
          </w:tcPr>
          <w:p w14:paraId="0B70A0C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7AD3F2C3" w14:textId="77777777" w:rsidR="008D62BB" w:rsidRPr="00F61622" w:rsidRDefault="008D62BB" w:rsidP="008D62BB">
            <w:pPr>
              <w:rPr>
                <w:rFonts w:ascii="Aptos" w:hAnsi="Aptos"/>
              </w:rPr>
            </w:pPr>
            <w:hyperlink r:id="rId8" w:history="1">
              <w:r w:rsidRPr="00F61622">
                <w:rPr>
                  <w:rStyle w:val="Hyperlink"/>
                  <w:rFonts w:ascii="Aptos" w:hAnsi="Aptos"/>
                  <w:sz w:val="24"/>
                  <w:szCs w:val="24"/>
                </w:rPr>
                <w:t>Energy efficiency: guidance for the school and further education college estate - GOV.UK</w:t>
              </w:r>
            </w:hyperlink>
          </w:p>
        </w:tc>
        <w:tc>
          <w:tcPr>
            <w:tcW w:w="1928" w:type="dxa"/>
          </w:tcPr>
          <w:p w14:paraId="4B2D780A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0151D33" w14:textId="2631AE3D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61585B92" w14:textId="77777777" w:rsidTr="00D060D2">
        <w:trPr>
          <w:trHeight w:val="1716"/>
        </w:trPr>
        <w:tc>
          <w:tcPr>
            <w:tcW w:w="1927" w:type="dxa"/>
          </w:tcPr>
          <w:p w14:paraId="740FCBE8" w14:textId="77777777" w:rsidR="008D62BB" w:rsidRPr="000136DC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Assess the school’s climate and pollution risks.</w:t>
            </w:r>
          </w:p>
        </w:tc>
        <w:tc>
          <w:tcPr>
            <w:tcW w:w="1928" w:type="dxa"/>
          </w:tcPr>
          <w:p w14:paraId="1D0E7CE4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Review the flood risk map and check the air pollution levels around the school to identify the impact of pollution and adverse weather.</w:t>
            </w:r>
          </w:p>
        </w:tc>
        <w:tc>
          <w:tcPr>
            <w:tcW w:w="1928" w:type="dxa"/>
          </w:tcPr>
          <w:p w14:paraId="4FDA092C" w14:textId="7CAC216D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7A9ECEB9" w14:textId="13924BB0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caretaker and School Business Manager</w:t>
            </w:r>
          </w:p>
        </w:tc>
        <w:tc>
          <w:tcPr>
            <w:tcW w:w="1928" w:type="dxa"/>
          </w:tcPr>
          <w:p w14:paraId="396D851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3996D2B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9" w:anchor="x=459170.0007745&amp;y=404513.49847077&amp;scale=175000" w:history="1">
              <w:r w:rsidRPr="00516F75">
                <w:rPr>
                  <w:rStyle w:val="Hyperlink"/>
                  <w:rFonts w:ascii="Aptos" w:hAnsi="Aptos"/>
                  <w:sz w:val="24"/>
                  <w:szCs w:val="24"/>
                </w:rPr>
                <w:t>Map: Strategic Flood Risk Assessment (SFRA) Level 1</w:t>
              </w:r>
            </w:hyperlink>
          </w:p>
          <w:p w14:paraId="6A1F764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54093E8F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0" w:history="1">
              <w:r w:rsidRPr="002B6A26">
                <w:rPr>
                  <w:rStyle w:val="Hyperlink"/>
                  <w:rFonts w:ascii="Aptos" w:hAnsi="Aptos"/>
                  <w:sz w:val="24"/>
                  <w:szCs w:val="24"/>
                </w:rPr>
                <w:t>Flood map for planning - GOV.UK</w:t>
              </w:r>
            </w:hyperlink>
          </w:p>
          <w:p w14:paraId="01B1D9B5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1EF99B7F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1" w:history="1">
              <w:r w:rsidRPr="009E0B3D">
                <w:rPr>
                  <w:rStyle w:val="Hyperlink"/>
                  <w:rFonts w:ascii="Aptos" w:hAnsi="Aptos"/>
                  <w:sz w:val="24"/>
                  <w:szCs w:val="24"/>
                </w:rPr>
                <w:t>Local Authority Details - Defra, UK</w:t>
              </w:r>
            </w:hyperlink>
          </w:p>
          <w:p w14:paraId="68CF071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694FF7C9" w14:textId="77777777" w:rsidR="008D62BB" w:rsidRPr="00F61622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2" w:history="1">
              <w:r w:rsidRPr="00A401F7">
                <w:rPr>
                  <w:rStyle w:val="Hyperlink"/>
                  <w:rFonts w:ascii="Aptos" w:hAnsi="Aptos"/>
                  <w:sz w:val="24"/>
                  <w:szCs w:val="24"/>
                </w:rPr>
                <w:t>Home - Defra, UK</w:t>
              </w:r>
            </w:hyperlink>
          </w:p>
        </w:tc>
        <w:tc>
          <w:tcPr>
            <w:tcW w:w="1928" w:type="dxa"/>
          </w:tcPr>
          <w:p w14:paraId="773AF38C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BE1D294" w14:textId="2B9E2DAF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77974203" w14:textId="77777777" w:rsidTr="00D060D2">
        <w:trPr>
          <w:trHeight w:val="1465"/>
        </w:trPr>
        <w:tc>
          <w:tcPr>
            <w:tcW w:w="1927" w:type="dxa"/>
          </w:tcPr>
          <w:p w14:paraId="15BDC7C8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Understand the biodiversity on the school’s grounds.</w:t>
            </w:r>
          </w:p>
        </w:tc>
        <w:tc>
          <w:tcPr>
            <w:tcW w:w="1928" w:type="dxa"/>
          </w:tcPr>
          <w:p w14:paraId="2CA61208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a nature survey of the school’s grounds.</w:t>
            </w:r>
          </w:p>
        </w:tc>
        <w:tc>
          <w:tcPr>
            <w:tcW w:w="1928" w:type="dxa"/>
          </w:tcPr>
          <w:p w14:paraId="7A0E9698" w14:textId="4831962D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1CB42F5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Teachers, Students, Eco-committee, parents</w:t>
            </w:r>
          </w:p>
        </w:tc>
        <w:tc>
          <w:tcPr>
            <w:tcW w:w="1928" w:type="dxa"/>
          </w:tcPr>
          <w:p w14:paraId="4788180F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993C88"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4B0FC4ED" w14:textId="77777777" w:rsidR="008D62BB" w:rsidRPr="0099101A" w:rsidRDefault="008D62BB" w:rsidP="008D62BB">
            <w:pPr>
              <w:rPr>
                <w:rFonts w:ascii="Aptos" w:hAnsi="Aptos"/>
                <w:color w:val="6699FF"/>
                <w:sz w:val="24"/>
                <w:szCs w:val="24"/>
              </w:rPr>
            </w:pPr>
            <w:hyperlink r:id="rId13" w:history="1">
              <w:r w:rsidRPr="0099101A">
                <w:rPr>
                  <w:rStyle w:val="Hyperlink"/>
                  <w:rFonts w:ascii="Aptos" w:hAnsi="Aptos"/>
                  <w:sz w:val="24"/>
                  <w:szCs w:val="24"/>
                </w:rPr>
                <w:t>Nature Survey | Education Nature Park</w:t>
              </w:r>
            </w:hyperlink>
          </w:p>
        </w:tc>
        <w:tc>
          <w:tcPr>
            <w:tcW w:w="1928" w:type="dxa"/>
          </w:tcPr>
          <w:p w14:paraId="7A2D7B5E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7028AE5" w14:textId="3DE2B312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179ACDCF" w14:textId="77777777" w:rsidTr="00D060D2">
        <w:trPr>
          <w:trHeight w:val="1465"/>
        </w:trPr>
        <w:tc>
          <w:tcPr>
            <w:tcW w:w="1927" w:type="dxa"/>
          </w:tcPr>
          <w:p w14:paraId="00CC7098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Assess your curriculum and identify environmental links.</w:t>
            </w:r>
          </w:p>
        </w:tc>
        <w:tc>
          <w:tcPr>
            <w:tcW w:w="1928" w:type="dxa"/>
          </w:tcPr>
          <w:p w14:paraId="3E08224E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a curriculum audit and address opportunities to increase environmental knowledge.</w:t>
            </w:r>
          </w:p>
        </w:tc>
        <w:tc>
          <w:tcPr>
            <w:tcW w:w="1928" w:type="dxa"/>
          </w:tcPr>
          <w:p w14:paraId="5918CED2" w14:textId="338FD386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27C33458" w14:textId="02753AFB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Senior leadership team and subject leads</w:t>
            </w:r>
          </w:p>
        </w:tc>
        <w:tc>
          <w:tcPr>
            <w:tcW w:w="1928" w:type="dxa"/>
          </w:tcPr>
          <w:p w14:paraId="06BBD695" w14:textId="77777777" w:rsidR="008D62BB" w:rsidRPr="00993C88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6F23D7F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4" w:history="1">
              <w:r w:rsidRPr="006A1F16">
                <w:rPr>
                  <w:rStyle w:val="Hyperlink"/>
                  <w:rFonts w:ascii="Aptos" w:hAnsi="Aptos"/>
                  <w:sz w:val="24"/>
                  <w:szCs w:val="24"/>
                </w:rPr>
                <w:t>Our City, our world Conceptual milestones And key vocabulary</w:t>
              </w:r>
            </w:hyperlink>
          </w:p>
          <w:p w14:paraId="4D20DD4C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00D679D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5" w:history="1">
              <w:r w:rsidRPr="006C4820">
                <w:rPr>
                  <w:rStyle w:val="Hyperlink"/>
                  <w:rFonts w:ascii="Aptos" w:hAnsi="Aptos"/>
                  <w:sz w:val="24"/>
                  <w:szCs w:val="24"/>
                </w:rPr>
                <w:t>Curriculum for a Changing Climate</w:t>
              </w:r>
            </w:hyperlink>
          </w:p>
          <w:p w14:paraId="3F0DD12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101E868A" w14:textId="77777777" w:rsidR="008D62BB" w:rsidRPr="0099101A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6" w:history="1">
              <w:r w:rsidRPr="004E5449">
                <w:rPr>
                  <w:rStyle w:val="Hyperlink"/>
                  <w:rFonts w:ascii="Aptos" w:hAnsi="Aptos"/>
                  <w:sz w:val="24"/>
                  <w:szCs w:val="24"/>
                </w:rPr>
                <w:t>Home - Eco Schools</w:t>
              </w:r>
            </w:hyperlink>
          </w:p>
        </w:tc>
        <w:tc>
          <w:tcPr>
            <w:tcW w:w="1928" w:type="dxa"/>
          </w:tcPr>
          <w:p w14:paraId="072EA30E" w14:textId="756087C5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lastRenderedPageBreak/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</w:t>
            </w:r>
            <w:r>
              <w:rPr>
                <w:rFonts w:ascii="Aptos" w:hAnsi="Aptos"/>
                <w:sz w:val="24"/>
                <w:szCs w:val="24"/>
              </w:rPr>
              <w:t>12</w:t>
            </w:r>
            <w:r>
              <w:rPr>
                <w:rFonts w:ascii="Aptos" w:hAnsi="Aptos"/>
                <w:sz w:val="24"/>
                <w:szCs w:val="24"/>
              </w:rPr>
              <w:t>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7E1C1D3E" w14:textId="6D14FB3A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</w:t>
            </w:r>
            <w:r>
              <w:rPr>
                <w:rFonts w:ascii="Aptos" w:hAnsi="Aptos"/>
                <w:sz w:val="24"/>
                <w:szCs w:val="24"/>
              </w:rPr>
              <w:t>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601823F1" w14:textId="77777777" w:rsidTr="00D060D2">
        <w:trPr>
          <w:trHeight w:val="1465"/>
        </w:trPr>
        <w:tc>
          <w:tcPr>
            <w:tcW w:w="1927" w:type="dxa"/>
          </w:tcPr>
          <w:p w14:paraId="28D6427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Identify the means of transport used by students to travel to and from school.</w:t>
            </w:r>
          </w:p>
        </w:tc>
        <w:tc>
          <w:tcPr>
            <w:tcW w:w="1928" w:type="dxa"/>
          </w:tcPr>
          <w:p w14:paraId="3EC06E8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the Active Travel audit to understand the opportunities for sustainable options.</w:t>
            </w:r>
          </w:p>
          <w:p w14:paraId="775DEE3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9888966" w14:textId="2722B485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360BEA98" w14:textId="3A4287E0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Class teachers, pupils</w:t>
            </w:r>
          </w:p>
        </w:tc>
        <w:tc>
          <w:tcPr>
            <w:tcW w:w="1928" w:type="dxa"/>
          </w:tcPr>
          <w:p w14:paraId="02338936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0E2394BE" w14:textId="77777777" w:rsidR="008D62BB" w:rsidRPr="006A1F16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7" w:history="1">
              <w:r w:rsidRPr="001C7542">
                <w:rPr>
                  <w:rStyle w:val="Hyperlink"/>
                  <w:rFonts w:ascii="Aptos" w:hAnsi="Aptos"/>
                  <w:sz w:val="24"/>
                  <w:szCs w:val="24"/>
                </w:rPr>
                <w:t>Active Travel Audit</w:t>
              </w:r>
            </w:hyperlink>
          </w:p>
        </w:tc>
        <w:tc>
          <w:tcPr>
            <w:tcW w:w="1928" w:type="dxa"/>
          </w:tcPr>
          <w:p w14:paraId="55DB7B1E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060DF261" w14:textId="600F0BEF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343E5671" w14:textId="77777777" w:rsidTr="00D060D2">
        <w:trPr>
          <w:trHeight w:val="1465"/>
        </w:trPr>
        <w:tc>
          <w:tcPr>
            <w:tcW w:w="1927" w:type="dxa"/>
          </w:tcPr>
          <w:p w14:paraId="1927B0F1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Examine the amount of food waste from school dinners and its contribution to climate change.</w:t>
            </w:r>
          </w:p>
          <w:p w14:paraId="22BBBF9B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7B25DAD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the food waste audit to assess how much food waste is created by school dinners.</w:t>
            </w:r>
          </w:p>
        </w:tc>
        <w:tc>
          <w:tcPr>
            <w:tcW w:w="1928" w:type="dxa"/>
          </w:tcPr>
          <w:p w14:paraId="30C06A73" w14:textId="75BC99A9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60C084E2" w14:textId="62497BA4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Catering team, h</w:t>
            </w:r>
            <w:r>
              <w:rPr>
                <w:rFonts w:ascii="Aptos" w:hAnsi="Aptos"/>
                <w:sz w:val="24"/>
                <w:szCs w:val="24"/>
              </w:rPr>
              <w:t>eadteacher, caretaker and School Business Manager</w:t>
            </w:r>
          </w:p>
        </w:tc>
        <w:tc>
          <w:tcPr>
            <w:tcW w:w="1928" w:type="dxa"/>
          </w:tcPr>
          <w:p w14:paraId="54B6BA6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0119D544" w14:textId="77777777" w:rsidR="008D62BB" w:rsidRPr="001C7542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8" w:history="1">
              <w:r w:rsidRPr="00CA75F2">
                <w:rPr>
                  <w:rStyle w:val="Hyperlink"/>
                  <w:rFonts w:ascii="Aptos" w:hAnsi="Aptos"/>
                  <w:sz w:val="24"/>
                  <w:szCs w:val="24"/>
                </w:rPr>
                <w:t>Find out exactly how much food your school is wasting | Energy Sparks</w:t>
              </w:r>
            </w:hyperlink>
          </w:p>
        </w:tc>
        <w:tc>
          <w:tcPr>
            <w:tcW w:w="1928" w:type="dxa"/>
          </w:tcPr>
          <w:p w14:paraId="0E27E46F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57174EFE" w14:textId="2B732BE6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4D36E650" w14:textId="77777777" w:rsidTr="00D060D2">
        <w:trPr>
          <w:trHeight w:val="1465"/>
        </w:trPr>
        <w:tc>
          <w:tcPr>
            <w:tcW w:w="1927" w:type="dxa"/>
          </w:tcPr>
          <w:p w14:paraId="56870F2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Understand your waste.</w:t>
            </w:r>
          </w:p>
        </w:tc>
        <w:tc>
          <w:tcPr>
            <w:tcW w:w="1928" w:type="dxa"/>
          </w:tcPr>
          <w:p w14:paraId="165C5C4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Conduct a bin audit to identify how much and what type of waste the school produces.</w:t>
            </w:r>
          </w:p>
          <w:p w14:paraId="704CC9DC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CE8F45B" w14:textId="71968E6B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1FF33595" w14:textId="513A8EFE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Catering team, headteacher, caretaker and School Business Manager</w:t>
            </w:r>
          </w:p>
        </w:tc>
        <w:tc>
          <w:tcPr>
            <w:tcW w:w="1928" w:type="dxa"/>
          </w:tcPr>
          <w:p w14:paraId="505B4588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58875948" w14:textId="77777777" w:rsidR="008D62BB" w:rsidRPr="00CA75F2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19" w:history="1">
              <w:r w:rsidRPr="006C300C">
                <w:rPr>
                  <w:rStyle w:val="Hyperlink"/>
                  <w:rFonts w:ascii="Aptos" w:hAnsi="Aptos"/>
                  <w:sz w:val="24"/>
                  <w:szCs w:val="24"/>
                </w:rPr>
                <w:t>How to do a plastic waste bin audit - Plastic Free July</w:t>
              </w:r>
            </w:hyperlink>
          </w:p>
        </w:tc>
        <w:tc>
          <w:tcPr>
            <w:tcW w:w="1928" w:type="dxa"/>
          </w:tcPr>
          <w:p w14:paraId="7C67EB85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5B79080E" w14:textId="39C34CC5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4E2E741D" w14:textId="77777777" w:rsidR="0039278C" w:rsidRDefault="0039278C" w:rsidP="0039278C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bookmarkStart w:id="5" w:name="_Decarbonisation"/>
    <w:bookmarkStart w:id="6" w:name="_Toc188005882"/>
    <w:bookmarkEnd w:id="5"/>
    <w:p w14:paraId="67294956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r>
        <w:rPr>
          <w:rFonts w:ascii="Aptos" w:hAnsi="Aptos"/>
          <w:b/>
          <w:bCs/>
          <w:color w:val="275317" w:themeColor="accent6" w:themeShade="80"/>
        </w:rPr>
        <w:lastRenderedPageBreak/>
        <w:fldChar w:fldCharType="begin"/>
      </w:r>
      <w:r>
        <w:rPr>
          <w:rFonts w:ascii="Aptos" w:hAnsi="Aptos"/>
          <w:b/>
          <w:bCs/>
          <w:color w:val="275317" w:themeColor="accent6" w:themeShade="80"/>
        </w:rPr>
        <w:instrText>HYPERLINK  \l "Decarbonisation"</w:instrText>
      </w:r>
      <w:r>
        <w:rPr>
          <w:rFonts w:ascii="Aptos" w:hAnsi="Aptos"/>
          <w:b/>
          <w:bCs/>
          <w:color w:val="275317" w:themeColor="accent6" w:themeShade="80"/>
        </w:rPr>
      </w:r>
      <w:r>
        <w:rPr>
          <w:rFonts w:ascii="Aptos" w:hAnsi="Aptos"/>
          <w:b/>
          <w:bCs/>
          <w:color w:val="275317" w:themeColor="accent6" w:themeShade="80"/>
        </w:rPr>
        <w:fldChar w:fldCharType="separate"/>
      </w:r>
      <w:r w:rsidRPr="00A80CDB">
        <w:rPr>
          <w:rStyle w:val="Hyperlink"/>
          <w:rFonts w:ascii="Aptos" w:hAnsi="Aptos"/>
          <w:b/>
          <w:bCs/>
          <w:color w:val="233C43" w:themeColor="hyperlink" w:themeShade="80"/>
        </w:rPr>
        <w:t>Decarbonisation</w:t>
      </w:r>
      <w:bookmarkEnd w:id="6"/>
      <w:r>
        <w:rPr>
          <w:rFonts w:ascii="Aptos" w:hAnsi="Aptos"/>
          <w:b/>
          <w:bCs/>
          <w:color w:val="275317" w:themeColor="accent6" w:themeShade="80"/>
        </w:rPr>
        <w:fldChar w:fldCharType="end"/>
      </w:r>
    </w:p>
    <w:p w14:paraId="35EF490D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175186D5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37D24546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bookmarkStart w:id="7" w:name="_Hlk187327848"/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8B86832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58210DD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9CDF229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0CCFDCC0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D545AAA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826E5FA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8D62BB" w:rsidRPr="000B1EAD" w14:paraId="60BEBC48" w14:textId="77777777" w:rsidTr="00D060D2">
        <w:trPr>
          <w:trHeight w:val="1716"/>
        </w:trPr>
        <w:tc>
          <w:tcPr>
            <w:tcW w:w="1927" w:type="dxa"/>
          </w:tcPr>
          <w:p w14:paraId="2DAE5925" w14:textId="77777777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Reduce electricity consumption.</w:t>
            </w:r>
          </w:p>
        </w:tc>
        <w:tc>
          <w:tcPr>
            <w:tcW w:w="1928" w:type="dxa"/>
          </w:tcPr>
          <w:p w14:paraId="149EAA06" w14:textId="12B4EE9E" w:rsidR="008D62BB" w:rsidRDefault="00DD5B7F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Aim to i</w:t>
            </w:r>
            <w:r w:rsidR="008D62BB" w:rsidRPr="00AC0667">
              <w:rPr>
                <w:rFonts w:ascii="Aptos" w:hAnsi="Aptos"/>
                <w:sz w:val="24"/>
                <w:szCs w:val="24"/>
              </w:rPr>
              <w:t>nstall</w:t>
            </w:r>
            <w:r w:rsidR="008D62BB">
              <w:rPr>
                <w:rFonts w:ascii="Aptos" w:hAnsi="Aptos"/>
                <w:sz w:val="24"/>
                <w:szCs w:val="24"/>
              </w:rPr>
              <w:t xml:space="preserve"> </w:t>
            </w:r>
            <w:r w:rsidR="008D62BB" w:rsidRPr="00AC0667">
              <w:rPr>
                <w:rFonts w:ascii="Aptos" w:hAnsi="Aptos"/>
                <w:sz w:val="24"/>
                <w:szCs w:val="24"/>
              </w:rPr>
              <w:t>energy-efficient alternatives</w:t>
            </w:r>
            <w:r w:rsidR="008D62BB">
              <w:rPr>
                <w:rFonts w:ascii="Aptos" w:hAnsi="Aptos"/>
                <w:sz w:val="24"/>
                <w:szCs w:val="24"/>
              </w:rPr>
              <w:t xml:space="preserve">, </w:t>
            </w:r>
            <w:r w:rsidR="008D62BB" w:rsidRPr="00AC0667">
              <w:rPr>
                <w:rFonts w:ascii="Aptos" w:hAnsi="Aptos"/>
                <w:sz w:val="24"/>
                <w:szCs w:val="24"/>
              </w:rPr>
              <w:t>e.g. LED lightbulbs and energy-efficient printers</w:t>
            </w:r>
            <w:r w:rsidR="008D62BB">
              <w:rPr>
                <w:rFonts w:ascii="Aptos" w:hAnsi="Aptos"/>
                <w:sz w:val="24"/>
                <w:szCs w:val="24"/>
              </w:rPr>
              <w:t>.</w:t>
            </w:r>
          </w:p>
          <w:p w14:paraId="25ED69E5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20043522" w14:textId="77777777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C772301" w14:textId="4A2B1707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</w:t>
            </w:r>
            <w:r>
              <w:rPr>
                <w:rFonts w:ascii="Aptos" w:hAnsi="Aptos"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14:paraId="6186CC68" w14:textId="27138F0D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 and School Business Manager</w:t>
            </w:r>
          </w:p>
        </w:tc>
        <w:tc>
          <w:tcPr>
            <w:tcW w:w="1928" w:type="dxa"/>
          </w:tcPr>
          <w:p w14:paraId="0B5C92F7" w14:textId="77777777" w:rsidR="008D62BB" w:rsidRPr="006F663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797ED7C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20" w:history="1">
              <w:r w:rsidRPr="00F83417">
                <w:rPr>
                  <w:rStyle w:val="Hyperlink"/>
                  <w:rFonts w:ascii="Aptos" w:hAnsi="Aptos"/>
                  <w:sz w:val="24"/>
                  <w:szCs w:val="24"/>
                </w:rPr>
                <w:t>DFE Energy Efficiency Fund for Schools, Colleges | DFE | Grants</w:t>
              </w:r>
            </w:hyperlink>
          </w:p>
          <w:p w14:paraId="12281900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2753E1A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Payment plan: </w:t>
            </w:r>
            <w:hyperlink r:id="rId21" w:anchor=":~:text=UK%20Energy%20Lighting%20Operational%20Lease,remaining%2070%25%20of%20the%20installation." w:history="1">
              <w:r w:rsidRPr="001A420D">
                <w:rPr>
                  <w:rStyle w:val="Hyperlink"/>
                  <w:rFonts w:ascii="Aptos" w:hAnsi="Aptos"/>
                  <w:sz w:val="24"/>
                  <w:szCs w:val="24"/>
                </w:rPr>
                <w:t>LED Lighting Funding for Academies - UK Energy Lighting</w:t>
              </w:r>
            </w:hyperlink>
          </w:p>
          <w:p w14:paraId="5804968A" w14:textId="77777777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31001ED" w14:textId="77777777" w:rsidR="008D62BB" w:rsidRPr="006C439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8CD83AB" w14:textId="6D6DB745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</w:t>
            </w:r>
            <w:r>
              <w:rPr>
                <w:rFonts w:ascii="Aptos" w:hAnsi="Aptos"/>
                <w:sz w:val="24"/>
                <w:szCs w:val="24"/>
              </w:rPr>
              <w:t>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5826BA1C" w14:textId="5E4E0C4A" w:rsidR="008D62BB" w:rsidRPr="000B1EA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</w:t>
            </w:r>
            <w:r>
              <w:rPr>
                <w:rFonts w:ascii="Aptos" w:hAnsi="Aptos"/>
                <w:sz w:val="24"/>
                <w:szCs w:val="24"/>
              </w:rPr>
              <w:t>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13BD663D" w14:textId="77777777" w:rsidTr="00D060D2">
        <w:trPr>
          <w:trHeight w:val="1716"/>
        </w:trPr>
        <w:tc>
          <w:tcPr>
            <w:tcW w:w="1927" w:type="dxa"/>
          </w:tcPr>
          <w:p w14:paraId="1049F684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Increase the use of renewable energy.</w:t>
            </w:r>
          </w:p>
        </w:tc>
        <w:tc>
          <w:tcPr>
            <w:tcW w:w="1928" w:type="dxa"/>
          </w:tcPr>
          <w:p w14:paraId="0082F010" w14:textId="369233BA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Explore possible installation of solar panels on the roof.</w:t>
            </w:r>
          </w:p>
        </w:tc>
        <w:tc>
          <w:tcPr>
            <w:tcW w:w="1928" w:type="dxa"/>
          </w:tcPr>
          <w:p w14:paraId="3A403B94" w14:textId="46ED56AE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4D3A6539" w14:textId="5E497573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 and School Business Manager</w:t>
            </w:r>
          </w:p>
        </w:tc>
        <w:tc>
          <w:tcPr>
            <w:tcW w:w="1928" w:type="dxa"/>
          </w:tcPr>
          <w:p w14:paraId="544A1372" w14:textId="77777777" w:rsidR="008D62BB" w:rsidRPr="006F663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38D8F127" w14:textId="77777777" w:rsidR="008D62BB" w:rsidRPr="00A3710D" w:rsidRDefault="008D62BB" w:rsidP="008D62BB">
            <w:pPr>
              <w:rPr>
                <w:rFonts w:ascii="Aptos" w:hAnsi="Aptos"/>
                <w:sz w:val="28"/>
                <w:szCs w:val="28"/>
              </w:rPr>
            </w:pPr>
            <w:hyperlink r:id="rId22" w:history="1">
              <w:r w:rsidRPr="00A3710D">
                <w:rPr>
                  <w:rStyle w:val="Hyperlink"/>
                  <w:rFonts w:ascii="Aptos" w:hAnsi="Aptos"/>
                  <w:sz w:val="24"/>
                  <w:szCs w:val="24"/>
                </w:rPr>
                <w:t>Grants and Funding - Solar for Schools UK</w:t>
              </w:r>
            </w:hyperlink>
          </w:p>
          <w:p w14:paraId="75A83EDB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28041A8" w14:textId="77777777" w:rsidR="008D62BB" w:rsidRPr="00F61622" w:rsidRDefault="008D62BB" w:rsidP="008D62BB">
            <w:pPr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5A9E1B14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D63ABAA" w14:textId="7E81AB40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8D62BB" w:rsidRPr="000B1EAD" w14:paraId="17AFB3C1" w14:textId="77777777" w:rsidTr="00D060D2">
        <w:trPr>
          <w:trHeight w:val="1716"/>
        </w:trPr>
        <w:tc>
          <w:tcPr>
            <w:tcW w:w="1927" w:type="dxa"/>
          </w:tcPr>
          <w:p w14:paraId="6407DE97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Reduce heat loss and energy use.</w:t>
            </w:r>
          </w:p>
        </w:tc>
        <w:tc>
          <w:tcPr>
            <w:tcW w:w="1928" w:type="dxa"/>
          </w:tcPr>
          <w:p w14:paraId="1CF33C0C" w14:textId="6244AC0B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Explore possible improvement to the wall insulation.</w:t>
            </w:r>
          </w:p>
          <w:p w14:paraId="3A534F22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290F9CBA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6FC4916" w14:textId="6B717C22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278CAFB4" w14:textId="24DF661E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 and School Business Manager</w:t>
            </w:r>
          </w:p>
        </w:tc>
        <w:tc>
          <w:tcPr>
            <w:tcW w:w="1928" w:type="dxa"/>
          </w:tcPr>
          <w:p w14:paraId="5B3D56A5" w14:textId="77777777" w:rsidR="008D62BB" w:rsidRPr="006F663D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5B31D201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23" w:history="1">
              <w:r w:rsidRPr="005B4DAF">
                <w:rPr>
                  <w:rStyle w:val="Hyperlink"/>
                  <w:rFonts w:ascii="Aptos" w:hAnsi="Aptos"/>
                  <w:sz w:val="24"/>
                  <w:szCs w:val="24"/>
                </w:rPr>
                <w:t>Free Energy Efficiency Programs - Eco Green Grants</w:t>
              </w:r>
            </w:hyperlink>
          </w:p>
          <w:p w14:paraId="215256F1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</w:p>
          <w:p w14:paraId="6EDE2893" w14:textId="77777777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hyperlink r:id="rId24" w:history="1">
              <w:r w:rsidRPr="00017D97">
                <w:rPr>
                  <w:rStyle w:val="Hyperlink"/>
                  <w:rFonts w:ascii="Aptos" w:hAnsi="Aptos"/>
                  <w:sz w:val="24"/>
                  <w:szCs w:val="24"/>
                </w:rPr>
                <w:t>Salix Finance - Salixfinance.co.uk</w:t>
              </w:r>
            </w:hyperlink>
          </w:p>
        </w:tc>
        <w:tc>
          <w:tcPr>
            <w:tcW w:w="1928" w:type="dxa"/>
          </w:tcPr>
          <w:p w14:paraId="5BC7851D" w14:textId="77777777" w:rsidR="008D62BB" w:rsidRPr="00F61622" w:rsidRDefault="008D62BB" w:rsidP="008D62BB">
            <w:pPr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011DB17A" w14:textId="77777777" w:rsidR="008D62BB" w:rsidRPr="0012759F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04A912A" w14:textId="6B2E4413" w:rsidR="008D62BB" w:rsidRDefault="008D62BB" w:rsidP="008D62BB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787044" w:rsidRPr="000B1EAD" w14:paraId="65D485FD" w14:textId="77777777" w:rsidTr="00D060D2">
        <w:trPr>
          <w:trHeight w:val="1716"/>
        </w:trPr>
        <w:tc>
          <w:tcPr>
            <w:tcW w:w="1927" w:type="dxa"/>
          </w:tcPr>
          <w:p w14:paraId="4A8FAF21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Reduce the energy use.</w:t>
            </w:r>
          </w:p>
        </w:tc>
        <w:tc>
          <w:tcPr>
            <w:tcW w:w="1928" w:type="dxa"/>
          </w:tcPr>
          <w:p w14:paraId="053E71CA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Schedule the heating to turn off thirty minutes before the school closes.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479FFBF8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Assign students to be 'Energy Monitors' to track and turn off unused devices and lights.</w:t>
            </w:r>
          </w:p>
          <w:p w14:paraId="5F922BAA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31DBDE22" w14:textId="4F1C2D21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Deliver some lessons outside and ‘shutting down’ the school for a half or a full day.</w:t>
            </w:r>
          </w:p>
        </w:tc>
        <w:tc>
          <w:tcPr>
            <w:tcW w:w="1928" w:type="dxa"/>
          </w:tcPr>
          <w:p w14:paraId="5AE58E99" w14:textId="0C47943D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339C7207" w14:textId="171D00A9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caretaker and School Business Manager</w:t>
            </w:r>
          </w:p>
        </w:tc>
        <w:tc>
          <w:tcPr>
            <w:tcW w:w="1928" w:type="dxa"/>
          </w:tcPr>
          <w:p w14:paraId="13CF4658" w14:textId="77777777" w:rsidR="00787044" w:rsidRPr="006F663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11CA629B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25" w:history="1">
              <w:r w:rsidRPr="00A2509C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Available </w:t>
              </w:r>
              <w:r>
                <w:rPr>
                  <w:rStyle w:val="Hyperlink"/>
                  <w:rFonts w:ascii="Aptos" w:hAnsi="Aptos"/>
                  <w:sz w:val="24"/>
                  <w:szCs w:val="24"/>
                </w:rPr>
                <w:t>Grants</w:t>
              </w:r>
              <w:r w:rsidRPr="00A2509C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 for </w:t>
              </w:r>
              <w:r>
                <w:rPr>
                  <w:rStyle w:val="Hyperlink"/>
                  <w:rFonts w:ascii="Aptos" w:hAnsi="Aptos"/>
                  <w:sz w:val="24"/>
                  <w:szCs w:val="24"/>
                </w:rPr>
                <w:t>Schools</w:t>
              </w:r>
              <w:r w:rsidRPr="00A2509C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="Aptos" w:hAnsi="Aptos"/>
                  <w:sz w:val="24"/>
                  <w:szCs w:val="24"/>
                </w:rPr>
                <w:t>to support Outdoor Education</w:t>
              </w:r>
            </w:hyperlink>
          </w:p>
        </w:tc>
        <w:tc>
          <w:tcPr>
            <w:tcW w:w="1928" w:type="dxa"/>
          </w:tcPr>
          <w:p w14:paraId="1C359679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26" w:anchor=":~:text=Many%20schools%20have%20their%20heating,energy%20and%20lots%20of%20money." w:history="1">
              <w:r w:rsidRPr="004D01B5">
                <w:rPr>
                  <w:rStyle w:val="Hyperlink"/>
                  <w:rFonts w:ascii="Aptos" w:hAnsi="Aptos"/>
                  <w:sz w:val="24"/>
                  <w:szCs w:val="24"/>
                </w:rPr>
                <w:t>Review school heating timings | Energy Sparks</w:t>
              </w:r>
            </w:hyperlink>
          </w:p>
          <w:p w14:paraId="4EDA6258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2AFBA143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27" w:history="1">
              <w:r w:rsidRPr="004D01B5">
                <w:rPr>
                  <w:rStyle w:val="Hyperlink"/>
                  <w:rFonts w:ascii="Aptos" w:hAnsi="Aptos"/>
                  <w:sz w:val="24"/>
                  <w:szCs w:val="24"/>
                </w:rPr>
                <w:t>Appoint pupil energy monitors in all classes | Energy Sparks</w:t>
              </w:r>
            </w:hyperlink>
          </w:p>
          <w:p w14:paraId="12665245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7A6EED1E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28" w:history="1">
              <w:r w:rsidRPr="004D01B5">
                <w:rPr>
                  <w:rStyle w:val="Hyperlink"/>
                  <w:rFonts w:ascii="Aptos" w:hAnsi="Aptos"/>
                  <w:sz w:val="24"/>
                  <w:szCs w:val="24"/>
                </w:rPr>
                <w:t>Free Outdoor Learning Resources and Useful Links - Teach Outdoors</w:t>
              </w:r>
            </w:hyperlink>
          </w:p>
          <w:p w14:paraId="0C8B7FC1" w14:textId="77777777" w:rsidR="00787044" w:rsidRPr="004D01B5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5EB0B94C" w14:textId="77777777" w:rsidR="00787044" w:rsidRPr="00F61622" w:rsidRDefault="00787044" w:rsidP="00787044">
            <w:pPr>
              <w:rPr>
                <w:rFonts w:ascii="Aptos" w:hAnsi="Aptos"/>
              </w:rPr>
            </w:pPr>
            <w:hyperlink r:id="rId29" w:history="1">
              <w:r w:rsidRPr="004D01B5">
                <w:rPr>
                  <w:rStyle w:val="Hyperlink"/>
                  <w:rFonts w:ascii="Aptos" w:hAnsi="Aptos"/>
                  <w:sz w:val="24"/>
                  <w:szCs w:val="24"/>
                </w:rPr>
                <w:t>A Teachers Guide to Adapting Lesson Plans for Outdoor Learning</w:t>
              </w:r>
            </w:hyperlink>
          </w:p>
        </w:tc>
        <w:tc>
          <w:tcPr>
            <w:tcW w:w="1928" w:type="dxa"/>
          </w:tcPr>
          <w:p w14:paraId="7D20179F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CC17C90" w14:textId="53372AC4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1D659B39" w14:textId="06FC1E03" w:rsidR="0039278C" w:rsidRPr="00787044" w:rsidRDefault="0039278C" w:rsidP="00787044">
      <w:pPr>
        <w:rPr>
          <w:rFonts w:ascii="Aptos" w:hAnsi="Aptos"/>
          <w:b/>
          <w:bCs/>
          <w:color w:val="275317" w:themeColor="accent6" w:themeShade="80"/>
          <w:sz w:val="32"/>
          <w:szCs w:val="32"/>
        </w:rPr>
      </w:pPr>
      <w:bookmarkStart w:id="8" w:name="_Adaptation_and_Resilience"/>
      <w:bookmarkStart w:id="9" w:name="_Toc188005883"/>
      <w:bookmarkEnd w:id="7"/>
      <w:bookmarkEnd w:id="8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  <w:hyperlink w:anchor="AdaptationandResilience" w:history="1">
        <w:r w:rsidRPr="00787044">
          <w:rPr>
            <w:rStyle w:val="Hyperlink"/>
            <w:rFonts w:ascii="Aptos" w:hAnsi="Aptos"/>
            <w:b/>
            <w:bCs/>
            <w:color w:val="233C43" w:themeColor="hyperlink" w:themeShade="80"/>
            <w:sz w:val="32"/>
            <w:szCs w:val="32"/>
          </w:rPr>
          <w:t>Adaptation and Resilience</w:t>
        </w:r>
        <w:bookmarkEnd w:id="9"/>
      </w:hyperlink>
    </w:p>
    <w:p w14:paraId="5E009666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6CC5E9E0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5796A5D6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bookmarkStart w:id="10" w:name="_Hlk187400756"/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964FA54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1E43E75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C3CF574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9A15301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CFA54E9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A9838BF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787044" w:rsidRPr="000B1EAD" w14:paraId="0578BD7F" w14:textId="77777777" w:rsidTr="00D060D2">
        <w:trPr>
          <w:trHeight w:val="1716"/>
        </w:trPr>
        <w:tc>
          <w:tcPr>
            <w:tcW w:w="1927" w:type="dxa"/>
          </w:tcPr>
          <w:p w14:paraId="7FAA2531" w14:textId="77777777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Create emergency response plans to build resilience in schools.</w:t>
            </w:r>
          </w:p>
        </w:tc>
        <w:tc>
          <w:tcPr>
            <w:tcW w:w="1928" w:type="dxa"/>
          </w:tcPr>
          <w:p w14:paraId="3D61BB84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Establish protocols for rapid recovery after climate events.</w:t>
            </w:r>
          </w:p>
          <w:p w14:paraId="69639463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2C408736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Plan to mitigate risks for vulnerable staff and students, including those with preexisting health conditions and social vulnerabilities.</w:t>
            </w:r>
          </w:p>
          <w:p w14:paraId="428FF603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27DDB14D" w14:textId="77777777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Develop Heatwave protocol.</w:t>
            </w:r>
          </w:p>
        </w:tc>
        <w:tc>
          <w:tcPr>
            <w:tcW w:w="1928" w:type="dxa"/>
          </w:tcPr>
          <w:p w14:paraId="7EE79323" w14:textId="6496EC76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30/06/2026</w:t>
            </w:r>
          </w:p>
        </w:tc>
        <w:tc>
          <w:tcPr>
            <w:tcW w:w="1928" w:type="dxa"/>
          </w:tcPr>
          <w:p w14:paraId="1504A073" w14:textId="52F2F56E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</w:t>
            </w:r>
            <w:r>
              <w:rPr>
                <w:rFonts w:ascii="Aptos" w:hAnsi="Aptos"/>
                <w:sz w:val="24"/>
                <w:szCs w:val="24"/>
              </w:rPr>
              <w:t>, senior leaders</w:t>
            </w:r>
            <w:r>
              <w:rPr>
                <w:rFonts w:ascii="Aptos" w:hAnsi="Aptos"/>
                <w:sz w:val="24"/>
                <w:szCs w:val="24"/>
              </w:rPr>
              <w:t xml:space="preserve"> and 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r>
              <w:rPr>
                <w:rFonts w:ascii="Aptos" w:hAnsi="Aptos"/>
                <w:sz w:val="24"/>
                <w:szCs w:val="24"/>
              </w:rPr>
              <w:t xml:space="preserve">chool </w:t>
            </w:r>
            <w:r>
              <w:rPr>
                <w:rFonts w:ascii="Aptos" w:hAnsi="Aptos"/>
                <w:sz w:val="24"/>
                <w:szCs w:val="24"/>
              </w:rPr>
              <w:t>b</w:t>
            </w:r>
            <w:r>
              <w:rPr>
                <w:rFonts w:ascii="Aptos" w:hAnsi="Aptos"/>
                <w:sz w:val="24"/>
                <w:szCs w:val="24"/>
              </w:rPr>
              <w:t xml:space="preserve">usiness </w:t>
            </w:r>
            <w:r>
              <w:rPr>
                <w:rFonts w:ascii="Aptos" w:hAnsi="Aptos"/>
                <w:sz w:val="24"/>
                <w:szCs w:val="24"/>
              </w:rPr>
              <w:t>m</w:t>
            </w:r>
            <w:r>
              <w:rPr>
                <w:rFonts w:ascii="Aptos" w:hAnsi="Aptos"/>
                <w:sz w:val="24"/>
                <w:szCs w:val="24"/>
              </w:rPr>
              <w:t>anager</w:t>
            </w:r>
          </w:p>
        </w:tc>
        <w:tc>
          <w:tcPr>
            <w:tcW w:w="1928" w:type="dxa"/>
          </w:tcPr>
          <w:p w14:paraId="6D8C23A2" w14:textId="77777777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343FDF1C" w14:textId="77777777" w:rsidR="00787044" w:rsidRDefault="00787044" w:rsidP="00787044">
            <w:hyperlink r:id="rId30" w:anchor="severe-weather" w:history="1">
              <w:r w:rsidRPr="004B6BAE">
                <w:rPr>
                  <w:rStyle w:val="Hyperlink"/>
                  <w:rFonts w:ascii="Aptos" w:hAnsi="Aptos"/>
                  <w:sz w:val="24"/>
                  <w:szCs w:val="24"/>
                </w:rPr>
                <w:t>Emergency planning and response for education, childcare, and children’s social care settings - GOV.UK</w:t>
              </w:r>
            </w:hyperlink>
          </w:p>
          <w:p w14:paraId="115F0653" w14:textId="77777777" w:rsidR="00787044" w:rsidRDefault="00787044" w:rsidP="00787044"/>
          <w:p w14:paraId="058246C4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1" w:anchor=":~:text=Relocate%20classes%20to%20cooler%20rooms,from%20school%20and%20when%20outside." w:history="1">
              <w:r w:rsidRPr="00831721">
                <w:rPr>
                  <w:rStyle w:val="Hyperlink"/>
                  <w:rFonts w:ascii="Aptos" w:hAnsi="Aptos"/>
                  <w:sz w:val="24"/>
                  <w:szCs w:val="24"/>
                </w:rPr>
                <w:t>Joint union heatwave protocol | National Education Union</w:t>
              </w:r>
            </w:hyperlink>
          </w:p>
          <w:p w14:paraId="71E191E9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36F82E58" w14:textId="138DC8FE" w:rsidR="00787044" w:rsidRPr="006C439B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2" w:history="1">
              <w:r w:rsidRPr="00BE04DA">
                <w:rPr>
                  <w:rStyle w:val="Hyperlink"/>
                  <w:rFonts w:ascii="Aptos" w:hAnsi="Aptos"/>
                  <w:sz w:val="24"/>
                  <w:szCs w:val="24"/>
                </w:rPr>
                <w:t>Hot weather and heatwaves: guidance for schools and other education settings – The Education Hub</w:t>
              </w:r>
            </w:hyperlink>
          </w:p>
        </w:tc>
        <w:tc>
          <w:tcPr>
            <w:tcW w:w="1928" w:type="dxa"/>
          </w:tcPr>
          <w:p w14:paraId="0AEAE527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6A16BDB5" w14:textId="7065CB07" w:rsidR="00787044" w:rsidRPr="000B1EA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2026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787044" w:rsidRPr="000B1EAD" w14:paraId="472714DC" w14:textId="77777777" w:rsidTr="00D060D2">
        <w:trPr>
          <w:trHeight w:val="1716"/>
        </w:trPr>
        <w:tc>
          <w:tcPr>
            <w:tcW w:w="1927" w:type="dxa"/>
          </w:tcPr>
          <w:p w14:paraId="040A6477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I</w:t>
            </w:r>
            <w:r w:rsidRPr="001B6666">
              <w:rPr>
                <w:rFonts w:ascii="Aptos" w:hAnsi="Aptos"/>
                <w:sz w:val="24"/>
                <w:szCs w:val="24"/>
              </w:rPr>
              <w:t>ncreas</w:t>
            </w:r>
            <w:r>
              <w:rPr>
                <w:rFonts w:ascii="Aptos" w:hAnsi="Aptos"/>
                <w:sz w:val="24"/>
                <w:szCs w:val="24"/>
              </w:rPr>
              <w:t xml:space="preserve">e </w:t>
            </w:r>
            <w:r w:rsidRPr="001B6666">
              <w:rPr>
                <w:rFonts w:ascii="Aptos" w:hAnsi="Aptos"/>
                <w:sz w:val="24"/>
                <w:szCs w:val="24"/>
              </w:rPr>
              <w:t>shaded areas across the playground and school site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1DBCECF8" w14:textId="10949921" w:rsidR="00787044" w:rsidRPr="00871DA7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Investigate possible p</w:t>
            </w:r>
            <w:r w:rsidRPr="00871DA7">
              <w:rPr>
                <w:rFonts w:ascii="Aptos" w:hAnsi="Aptos"/>
                <w:sz w:val="24"/>
                <w:szCs w:val="24"/>
              </w:rPr>
              <w:t>lant</w:t>
            </w:r>
            <w:r>
              <w:rPr>
                <w:rFonts w:ascii="Aptos" w:hAnsi="Aptos"/>
                <w:sz w:val="24"/>
                <w:szCs w:val="24"/>
              </w:rPr>
              <w:t>ing of</w:t>
            </w:r>
            <w:r w:rsidRPr="00871DA7">
              <w:rPr>
                <w:rFonts w:ascii="Aptos" w:hAnsi="Aptos"/>
                <w:sz w:val="24"/>
                <w:szCs w:val="24"/>
              </w:rPr>
              <w:t xml:space="preserve"> trees</w:t>
            </w:r>
            <w:r>
              <w:rPr>
                <w:rFonts w:ascii="Aptos" w:hAnsi="Aptos"/>
                <w:sz w:val="24"/>
                <w:szCs w:val="24"/>
              </w:rPr>
              <w:t xml:space="preserve"> and installation of </w:t>
            </w:r>
            <w:r w:rsidRPr="007A2123">
              <w:rPr>
                <w:rFonts w:ascii="Aptos" w:hAnsi="Aptos"/>
                <w:sz w:val="24"/>
                <w:szCs w:val="24"/>
              </w:rPr>
              <w:t>fabric shade canopies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73DBA15C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871DA7">
              <w:rPr>
                <w:rFonts w:ascii="Aptos" w:hAnsi="Aptos"/>
                <w:sz w:val="24"/>
                <w:szCs w:val="24"/>
              </w:rPr>
              <w:t>Involve the school community during the planting and maintenance stages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4BCA3A43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829EF4A" w14:textId="570A5680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6BCDA047" w14:textId="3BF42681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4A8ABF0D" w14:textId="77777777" w:rsidR="00787044" w:rsidRPr="006F663D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47D027EB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3" w:history="1">
              <w:r w:rsidRPr="00336AEF">
                <w:rPr>
                  <w:rStyle w:val="Hyperlink"/>
                  <w:rFonts w:ascii="Aptos" w:hAnsi="Aptos"/>
                  <w:sz w:val="24"/>
                  <w:szCs w:val="24"/>
                </w:rPr>
                <w:t>Grant funding to support tree, hedgerow and orchard establishment</w:t>
              </w:r>
            </w:hyperlink>
          </w:p>
        </w:tc>
        <w:tc>
          <w:tcPr>
            <w:tcW w:w="1928" w:type="dxa"/>
          </w:tcPr>
          <w:p w14:paraId="1798462E" w14:textId="77777777" w:rsidR="00787044" w:rsidRPr="00F77DF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4" w:history="1">
              <w:r w:rsidRPr="00F77DFF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Doncaster's Free Tree Giveaway - </w:t>
              </w:r>
              <w:proofErr w:type="spellStart"/>
              <w:r w:rsidRPr="00F77DFF">
                <w:rPr>
                  <w:rStyle w:val="Hyperlink"/>
                  <w:rFonts w:ascii="Aptos" w:hAnsi="Aptos"/>
                  <w:sz w:val="24"/>
                  <w:szCs w:val="24"/>
                </w:rPr>
                <w:t>YourLifeDoncaster</w:t>
              </w:r>
              <w:proofErr w:type="spellEnd"/>
            </w:hyperlink>
          </w:p>
          <w:p w14:paraId="47C90417" w14:textId="77777777" w:rsidR="00787044" w:rsidRPr="00F77DFF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  <w:p w14:paraId="05AEB4BC" w14:textId="77777777" w:rsidR="00787044" w:rsidRPr="00F61622" w:rsidRDefault="00787044" w:rsidP="00787044">
            <w:pPr>
              <w:rPr>
                <w:rFonts w:ascii="Aptos" w:hAnsi="Aptos"/>
              </w:rPr>
            </w:pPr>
            <w:hyperlink r:id="rId35" w:history="1">
              <w:r w:rsidRPr="00F77DFF">
                <w:rPr>
                  <w:rStyle w:val="Hyperlink"/>
                  <w:rFonts w:ascii="Aptos" w:hAnsi="Aptos"/>
                  <w:sz w:val="24"/>
                  <w:szCs w:val="24"/>
                </w:rPr>
                <w:t>providing_shade_guidance.pdf</w:t>
              </w:r>
            </w:hyperlink>
          </w:p>
        </w:tc>
        <w:tc>
          <w:tcPr>
            <w:tcW w:w="1928" w:type="dxa"/>
          </w:tcPr>
          <w:p w14:paraId="473BF99E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A5843A0" w14:textId="62E3F21F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787044" w:rsidRPr="000B1EAD" w14:paraId="230203D6" w14:textId="77777777" w:rsidTr="00D060D2">
        <w:trPr>
          <w:trHeight w:val="1716"/>
        </w:trPr>
        <w:tc>
          <w:tcPr>
            <w:tcW w:w="1927" w:type="dxa"/>
          </w:tcPr>
          <w:p w14:paraId="41581D8E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Prepare students to handle extreme weather events and help them cope with the challenges.</w:t>
            </w:r>
          </w:p>
          <w:p w14:paraId="6C729E0F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4269E9D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Deliver lessons on how to cope with extreme weather events.</w:t>
            </w:r>
          </w:p>
        </w:tc>
        <w:tc>
          <w:tcPr>
            <w:tcW w:w="1928" w:type="dxa"/>
          </w:tcPr>
          <w:p w14:paraId="589F9592" w14:textId="7009B11C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7D39E624" w14:textId="18390B64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313EE6B2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5524F8A1" w14:textId="77777777" w:rsidR="00787044" w:rsidRPr="00F61622" w:rsidRDefault="00787044" w:rsidP="00787044">
            <w:pPr>
              <w:rPr>
                <w:rFonts w:ascii="Aptos" w:hAnsi="Aptos"/>
              </w:rPr>
            </w:pPr>
            <w:hyperlink r:id="rId36" w:history="1">
              <w:r w:rsidRPr="00F77DFF">
                <w:rPr>
                  <w:rStyle w:val="Hyperlink"/>
                  <w:rFonts w:ascii="Aptos" w:hAnsi="Aptos"/>
                  <w:sz w:val="24"/>
                  <w:szCs w:val="24"/>
                </w:rPr>
                <w:t>Weather Together climate change resource | British Red Cross</w:t>
              </w:r>
            </w:hyperlink>
          </w:p>
        </w:tc>
        <w:tc>
          <w:tcPr>
            <w:tcW w:w="1928" w:type="dxa"/>
          </w:tcPr>
          <w:p w14:paraId="1DFE92DD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06631AA6" w14:textId="4A54F9A9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787044" w:rsidRPr="000B1EAD" w14:paraId="0F7D77B6" w14:textId="77777777" w:rsidTr="00D060D2">
        <w:trPr>
          <w:trHeight w:val="1716"/>
        </w:trPr>
        <w:tc>
          <w:tcPr>
            <w:tcW w:w="1927" w:type="dxa"/>
          </w:tcPr>
          <w:p w14:paraId="1F59DEB1" w14:textId="77777777" w:rsidR="00787044" w:rsidRPr="002C6999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2C6999">
              <w:rPr>
                <w:rFonts w:ascii="Aptos" w:hAnsi="Aptos"/>
                <w:sz w:val="24"/>
                <w:szCs w:val="24"/>
              </w:rPr>
              <w:t xml:space="preserve">Support and inform parents and carers on how to make their homes more </w:t>
            </w:r>
          </w:p>
          <w:p w14:paraId="67D3733B" w14:textId="009684B2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2C6999">
              <w:rPr>
                <w:rFonts w:ascii="Aptos" w:hAnsi="Aptos"/>
                <w:sz w:val="24"/>
                <w:szCs w:val="24"/>
              </w:rPr>
              <w:t>resilient to climate change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35F89F63" w14:textId="554617FC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Create a regular news</w:t>
            </w:r>
            <w:r w:rsidR="00DD5B7F">
              <w:rPr>
                <w:rFonts w:ascii="Aptos" w:hAnsi="Aptos"/>
                <w:sz w:val="24"/>
                <w:szCs w:val="24"/>
              </w:rPr>
              <w:t xml:space="preserve"> item on Facebook </w:t>
            </w:r>
            <w:r>
              <w:rPr>
                <w:rFonts w:ascii="Aptos" w:hAnsi="Aptos"/>
                <w:sz w:val="24"/>
                <w:szCs w:val="24"/>
              </w:rPr>
              <w:t>about seasonal climate risks and adaptation strategies.</w:t>
            </w:r>
          </w:p>
        </w:tc>
        <w:tc>
          <w:tcPr>
            <w:tcW w:w="1928" w:type="dxa"/>
          </w:tcPr>
          <w:p w14:paraId="1E076399" w14:textId="1912D700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1C8494C3" w14:textId="0411B8C0" w:rsidR="00787044" w:rsidRPr="0028157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254BCED0" w14:textId="77777777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6849D076" w14:textId="77777777" w:rsidR="00787044" w:rsidRPr="00F77DF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hyperlink r:id="rId37" w:history="1">
              <w:r w:rsidRPr="00181313">
                <w:rPr>
                  <w:rStyle w:val="Hyperlink"/>
                  <w:rFonts w:ascii="Aptos" w:hAnsi="Aptos"/>
                  <w:sz w:val="24"/>
                  <w:szCs w:val="24"/>
                </w:rPr>
                <w:t>Climate-adaptation-in-UK-homes.pdf</w:t>
              </w:r>
            </w:hyperlink>
          </w:p>
        </w:tc>
        <w:tc>
          <w:tcPr>
            <w:tcW w:w="1928" w:type="dxa"/>
          </w:tcPr>
          <w:p w14:paraId="0654A050" w14:textId="77777777" w:rsidR="00787044" w:rsidRPr="0012759F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72CF22F8" w14:textId="7796C42C" w:rsidR="00787044" w:rsidRDefault="00787044" w:rsidP="00787044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7C8EEAC8" w14:textId="296D41A2" w:rsidR="0039278C" w:rsidRPr="00787044" w:rsidRDefault="0039278C" w:rsidP="00787044">
      <w:pPr>
        <w:rPr>
          <w:rFonts w:ascii="Aptos" w:hAnsi="Aptos"/>
          <w:b/>
          <w:bCs/>
          <w:color w:val="275317" w:themeColor="accent6" w:themeShade="80"/>
          <w:sz w:val="32"/>
          <w:szCs w:val="32"/>
        </w:rPr>
      </w:pPr>
      <w:bookmarkStart w:id="11" w:name="_Biodiversity"/>
      <w:bookmarkStart w:id="12" w:name="_Toc188005884"/>
      <w:bookmarkEnd w:id="10"/>
      <w:bookmarkEnd w:id="11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  <w:hyperlink w:anchor="Biodiversity" w:history="1">
        <w:r w:rsidRPr="00787044">
          <w:rPr>
            <w:rStyle w:val="Hyperlink"/>
            <w:rFonts w:ascii="Aptos" w:hAnsi="Aptos"/>
            <w:b/>
            <w:bCs/>
            <w:color w:val="233C43" w:themeColor="hyperlink" w:themeShade="80"/>
            <w:sz w:val="32"/>
            <w:szCs w:val="32"/>
          </w:rPr>
          <w:t>Biodiversity</w:t>
        </w:r>
        <w:bookmarkEnd w:id="12"/>
      </w:hyperlink>
    </w:p>
    <w:p w14:paraId="11D1F8EA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7ADF7F09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3F46DF08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CE70E53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71D4684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92710EA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AC0CE7B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1BE069E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210D59C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410C16" w14:paraId="13A26353" w14:textId="77777777" w:rsidTr="00D060D2">
        <w:trPr>
          <w:trHeight w:val="1716"/>
        </w:trPr>
        <w:tc>
          <w:tcPr>
            <w:tcW w:w="1927" w:type="dxa"/>
          </w:tcPr>
          <w:p w14:paraId="6B197367" w14:textId="77777777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E</w:t>
            </w:r>
            <w:r w:rsidRPr="00237BAF">
              <w:rPr>
                <w:rFonts w:ascii="Aptos" w:hAnsi="Aptos"/>
                <w:sz w:val="24"/>
                <w:szCs w:val="24"/>
              </w:rPr>
              <w:t>nhanc</w:t>
            </w:r>
            <w:r>
              <w:rPr>
                <w:rFonts w:ascii="Aptos" w:hAnsi="Aptos"/>
                <w:sz w:val="24"/>
                <w:szCs w:val="24"/>
              </w:rPr>
              <w:t>e</w:t>
            </w:r>
            <w:r w:rsidRPr="00237BAF">
              <w:rPr>
                <w:rFonts w:ascii="Aptos" w:hAnsi="Aptos"/>
                <w:sz w:val="24"/>
                <w:szCs w:val="24"/>
              </w:rPr>
              <w:t xml:space="preserve"> green space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r w:rsidRPr="00237BAF">
              <w:rPr>
                <w:rFonts w:ascii="Aptos" w:hAnsi="Aptos"/>
                <w:sz w:val="24"/>
                <w:szCs w:val="24"/>
              </w:rPr>
              <w:t xml:space="preserve"> on the school site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4A6D2F6D" w14:textId="5D81516C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Explore p</w:t>
            </w:r>
            <w:r w:rsidRPr="00944196">
              <w:rPr>
                <w:rFonts w:ascii="Aptos" w:hAnsi="Aptos"/>
                <w:sz w:val="24"/>
                <w:szCs w:val="24"/>
              </w:rPr>
              <w:t>lant</w:t>
            </w:r>
            <w:r>
              <w:rPr>
                <w:rFonts w:ascii="Aptos" w:hAnsi="Aptos"/>
                <w:sz w:val="24"/>
                <w:szCs w:val="24"/>
              </w:rPr>
              <w:t>ing of wildflower and pollinator-friendly areas.</w:t>
            </w:r>
          </w:p>
          <w:p w14:paraId="59C14FEC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6823FD14" w14:textId="1A6958FC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Plant native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trees?</w:t>
            </w:r>
            <w:proofErr w:type="gramEnd"/>
          </w:p>
          <w:p w14:paraId="47B0DB2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66D36C49" w14:textId="77777777" w:rsidR="00DD5B7F" w:rsidRPr="00944196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Design a sensory garden for students to engage with nature through all their senses.</w:t>
            </w:r>
          </w:p>
        </w:tc>
        <w:tc>
          <w:tcPr>
            <w:tcW w:w="1928" w:type="dxa"/>
          </w:tcPr>
          <w:p w14:paraId="31926FE1" w14:textId="6B24531D" w:rsidR="00DD5B7F" w:rsidRPr="00FD49C9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59DAEAA5" w14:textId="36B763D3" w:rsidR="00DD5B7F" w:rsidRPr="001A22F7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3E68A8F6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E95121">
              <w:rPr>
                <w:rFonts w:ascii="Aptos" w:hAnsi="Aptos"/>
                <w:sz w:val="24"/>
                <w:szCs w:val="24"/>
              </w:rPr>
              <w:t xml:space="preserve">Free – </w:t>
            </w:r>
            <w:r>
              <w:rPr>
                <w:rFonts w:ascii="Aptos" w:hAnsi="Aptos"/>
                <w:sz w:val="24"/>
                <w:szCs w:val="24"/>
              </w:rPr>
              <w:t xml:space="preserve">£££ </w:t>
            </w:r>
          </w:p>
          <w:p w14:paraId="5026CA38" w14:textId="77777777" w:rsidR="00DD5B7F" w:rsidRPr="00E95121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 w:rsidRPr="00E95121">
              <w:rPr>
                <w:rFonts w:ascii="Aptos" w:hAnsi="Aptos"/>
                <w:sz w:val="24"/>
                <w:szCs w:val="24"/>
              </w:rPr>
              <w:t>no upper limit</w:t>
            </w:r>
          </w:p>
        </w:tc>
        <w:tc>
          <w:tcPr>
            <w:tcW w:w="1928" w:type="dxa"/>
          </w:tcPr>
          <w:p w14:paraId="7B28B2E9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38" w:history="1">
              <w:r w:rsidRPr="00A15A0C">
                <w:rPr>
                  <w:rStyle w:val="Hyperlink"/>
                  <w:rFonts w:ascii="Aptos" w:hAnsi="Aptos"/>
                  <w:sz w:val="24"/>
                  <w:szCs w:val="24"/>
                </w:rPr>
                <w:t>A guide to greening your school / RHS Campaign for School Gardening</w:t>
              </w:r>
            </w:hyperlink>
          </w:p>
          <w:p w14:paraId="63649C6A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39" w:history="1">
              <w:r w:rsidRPr="007B5BA5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Trees and Woodlands - </w:t>
              </w:r>
              <w:proofErr w:type="spellStart"/>
              <w:r w:rsidRPr="007B5BA5">
                <w:rPr>
                  <w:rStyle w:val="Hyperlink"/>
                  <w:rFonts w:ascii="Aptos" w:hAnsi="Aptos"/>
                  <w:sz w:val="24"/>
                  <w:szCs w:val="24"/>
                </w:rPr>
                <w:t>YourLifeDoncaster</w:t>
              </w:r>
              <w:proofErr w:type="spellEnd"/>
            </w:hyperlink>
          </w:p>
          <w:p w14:paraId="25D16D72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0" w:history="1">
              <w:r w:rsidRPr="00A606CE">
                <w:rPr>
                  <w:rStyle w:val="Hyperlink"/>
                  <w:rFonts w:ascii="Aptos" w:hAnsi="Aptos"/>
                  <w:sz w:val="24"/>
                  <w:szCs w:val="24"/>
                </w:rPr>
                <w:t>Seven simple ways to create a wildlife-friendly garden | Natural History Museum</w:t>
              </w:r>
            </w:hyperlink>
          </w:p>
          <w:p w14:paraId="6E606735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1" w:history="1">
              <w:r w:rsidRPr="001636CC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Plants for a sensory garden / RHS Campaign </w:t>
              </w:r>
              <w:r w:rsidRPr="001636CC">
                <w:rPr>
                  <w:rStyle w:val="Hyperlink"/>
                  <w:rFonts w:ascii="Aptos" w:hAnsi="Aptos"/>
                  <w:sz w:val="24"/>
                  <w:szCs w:val="24"/>
                </w:rPr>
                <w:lastRenderedPageBreak/>
                <w:t>for School Gardening</w:t>
              </w:r>
            </w:hyperlink>
          </w:p>
          <w:p w14:paraId="03645052" w14:textId="77777777" w:rsidR="00DD5B7F" w:rsidRPr="00A15A0C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Contact Doncaster Council’s Sustainability Unit for dedicated support </w:t>
            </w:r>
            <w:hyperlink r:id="rId42" w:history="1">
              <w:r w:rsidRPr="00BD5071">
                <w:rPr>
                  <w:rStyle w:val="Hyperlink"/>
                  <w:rFonts w:ascii="Aptos" w:hAnsi="Aptos"/>
                  <w:sz w:val="24"/>
                  <w:szCs w:val="24"/>
                </w:rPr>
                <w:t>SustainabilityTeam@doncaster.gov.uk</w:t>
              </w:r>
            </w:hyperlink>
          </w:p>
        </w:tc>
        <w:tc>
          <w:tcPr>
            <w:tcW w:w="1928" w:type="dxa"/>
          </w:tcPr>
          <w:p w14:paraId="6392EBE2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lastRenderedPageBreak/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A6A1B34" w14:textId="1670348A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410C16" w14:paraId="2EE78C21" w14:textId="77777777" w:rsidTr="00D060D2">
        <w:trPr>
          <w:trHeight w:val="1716"/>
        </w:trPr>
        <w:tc>
          <w:tcPr>
            <w:tcW w:w="1927" w:type="dxa"/>
          </w:tcPr>
          <w:p w14:paraId="57C91AED" w14:textId="77777777" w:rsidR="00DD5B7F" w:rsidRPr="007D1072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7D1072">
              <w:rPr>
                <w:rFonts w:ascii="Aptos" w:hAnsi="Aptos"/>
                <w:sz w:val="24"/>
                <w:szCs w:val="24"/>
              </w:rPr>
              <w:t>Invit</w:t>
            </w:r>
            <w:r>
              <w:rPr>
                <w:rFonts w:ascii="Aptos" w:hAnsi="Aptos"/>
                <w:sz w:val="24"/>
                <w:szCs w:val="24"/>
              </w:rPr>
              <w:t>e</w:t>
            </w:r>
            <w:r w:rsidRPr="007D1072">
              <w:rPr>
                <w:rFonts w:ascii="Aptos" w:hAnsi="Aptos"/>
                <w:sz w:val="24"/>
                <w:szCs w:val="24"/>
              </w:rPr>
              <w:t xml:space="preserve"> wildlife to the school grounds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591AE3A4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Establish a dedicated area for wildlife, installing bird feeders and insect hotels. </w:t>
            </w:r>
          </w:p>
          <w:p w14:paraId="779BF9D8" w14:textId="14B81A72" w:rsidR="00DD5B7F" w:rsidRPr="007D1072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Explore building a wildlife pond.</w:t>
            </w:r>
          </w:p>
        </w:tc>
        <w:tc>
          <w:tcPr>
            <w:tcW w:w="1928" w:type="dxa"/>
          </w:tcPr>
          <w:p w14:paraId="35CCC98F" w14:textId="12DCC046" w:rsidR="00DD5B7F" w:rsidRPr="005E2FE0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0C5D309E" w14:textId="1C18C7E7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6E1EE3AE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</w:t>
            </w:r>
          </w:p>
          <w:p w14:paraId="32117296" w14:textId="77777777" w:rsidR="00DD5B7F" w:rsidRPr="00E10EF1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 w:rsidRPr="00E10EF1">
              <w:rPr>
                <w:rFonts w:ascii="Aptos" w:hAnsi="Aptos"/>
                <w:sz w:val="24"/>
                <w:szCs w:val="24"/>
              </w:rPr>
              <w:t>Depends on a project</w:t>
            </w:r>
          </w:p>
        </w:tc>
        <w:tc>
          <w:tcPr>
            <w:tcW w:w="1928" w:type="dxa"/>
          </w:tcPr>
          <w:p w14:paraId="6265BF6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3" w:history="1">
              <w:r w:rsidRPr="00A276F8">
                <w:rPr>
                  <w:rStyle w:val="Hyperlink"/>
                  <w:rFonts w:ascii="Aptos" w:hAnsi="Aptos"/>
                  <w:sz w:val="24"/>
                  <w:szCs w:val="24"/>
                </w:rPr>
                <w:t>Encouraging wildlife in your school garden / RHS Campaign for School Gardening</w:t>
              </w:r>
            </w:hyperlink>
          </w:p>
          <w:p w14:paraId="746BD2BD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4" w:history="1">
              <w:r w:rsidRPr="00E36B76">
                <w:rPr>
                  <w:rStyle w:val="Hyperlink"/>
                  <w:rFonts w:ascii="Aptos" w:hAnsi="Aptos"/>
                  <w:sz w:val="24"/>
                  <w:szCs w:val="24"/>
                </w:rPr>
                <w:t>Pond Visualiser App</w:t>
              </w:r>
            </w:hyperlink>
          </w:p>
          <w:p w14:paraId="67808914" w14:textId="77777777" w:rsidR="00DD5B7F" w:rsidRPr="00E36B7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5" w:history="1">
              <w:r w:rsidRPr="0014528A">
                <w:rPr>
                  <w:rStyle w:val="Hyperlink"/>
                  <w:rFonts w:ascii="Aptos" w:hAnsi="Aptos"/>
                  <w:sz w:val="24"/>
                  <w:szCs w:val="24"/>
                </w:rPr>
                <w:t>Wildlife Ponds Safety Guidance for Schools.pdf</w:t>
              </w:r>
            </w:hyperlink>
          </w:p>
        </w:tc>
        <w:tc>
          <w:tcPr>
            <w:tcW w:w="1928" w:type="dxa"/>
          </w:tcPr>
          <w:p w14:paraId="2BC08B4C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917BE2C" w14:textId="14ACAFF0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410C16" w14:paraId="0544110A" w14:textId="77777777" w:rsidTr="00D060D2">
        <w:trPr>
          <w:trHeight w:val="1716"/>
        </w:trPr>
        <w:tc>
          <w:tcPr>
            <w:tcW w:w="1927" w:type="dxa"/>
          </w:tcPr>
          <w:p w14:paraId="03F7A848" w14:textId="77777777" w:rsidR="00DD5B7F" w:rsidRPr="00D80E81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 w:rsidRPr="00D80E81">
              <w:rPr>
                <w:rFonts w:ascii="Aptos" w:hAnsi="Aptos"/>
                <w:sz w:val="24"/>
                <w:szCs w:val="24"/>
              </w:rPr>
              <w:lastRenderedPageBreak/>
              <w:t>Connect students and staff with nature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4EFF80E9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75A22">
              <w:rPr>
                <w:rFonts w:ascii="Aptos" w:hAnsi="Aptos"/>
                <w:sz w:val="24"/>
                <w:szCs w:val="24"/>
              </w:rPr>
              <w:t>Provid</w:t>
            </w:r>
            <w:r>
              <w:rPr>
                <w:rFonts w:ascii="Aptos" w:hAnsi="Aptos"/>
                <w:sz w:val="24"/>
                <w:szCs w:val="24"/>
              </w:rPr>
              <w:t xml:space="preserve">e </w:t>
            </w:r>
            <w:r w:rsidRPr="00B75A22">
              <w:rPr>
                <w:rFonts w:ascii="Aptos" w:hAnsi="Aptos"/>
                <w:sz w:val="24"/>
                <w:szCs w:val="24"/>
              </w:rPr>
              <w:t xml:space="preserve">opportunities for outdoor learning </w:t>
            </w:r>
            <w:r>
              <w:rPr>
                <w:rFonts w:ascii="Aptos" w:hAnsi="Aptos"/>
                <w:sz w:val="24"/>
                <w:szCs w:val="24"/>
              </w:rPr>
              <w:t>and increase the time students spend outside.</w:t>
            </w:r>
          </w:p>
          <w:p w14:paraId="3B0151AC" w14:textId="77777777" w:rsidR="00DD5B7F" w:rsidRPr="00B75A22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Take part in Big Garden Birdwatch – a garden wildlife survey organised by RSPB.</w:t>
            </w:r>
          </w:p>
        </w:tc>
        <w:tc>
          <w:tcPr>
            <w:tcW w:w="1928" w:type="dxa"/>
          </w:tcPr>
          <w:p w14:paraId="79479F00" w14:textId="10C87E6C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>30/06/2027</w:t>
            </w:r>
          </w:p>
        </w:tc>
        <w:tc>
          <w:tcPr>
            <w:tcW w:w="1928" w:type="dxa"/>
          </w:tcPr>
          <w:p w14:paraId="4BABBE42" w14:textId="6130FC7F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16AEBC2D" w14:textId="77777777" w:rsidR="00DD5B7F" w:rsidRPr="00E10EF1" w:rsidRDefault="00DD5B7F" w:rsidP="00DD5B7F">
            <w:pPr>
              <w:spacing w:after="160" w:line="259" w:lineRule="auto"/>
              <w:rPr>
                <w:rFonts w:ascii="Aptos" w:hAnsi="Aptos"/>
                <w:sz w:val="28"/>
                <w:szCs w:val="28"/>
              </w:rPr>
            </w:pPr>
            <w:r w:rsidRPr="00E10EF1"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4875C7CA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6" w:history="1">
              <w:r w:rsidRPr="00422AE5">
                <w:rPr>
                  <w:rStyle w:val="Hyperlink"/>
                  <w:rFonts w:ascii="Aptos" w:hAnsi="Aptos"/>
                  <w:sz w:val="24"/>
                  <w:szCs w:val="24"/>
                </w:rPr>
                <w:t>Outdoor Learning Resources For Schools - Woodland Trust</w:t>
              </w:r>
            </w:hyperlink>
          </w:p>
          <w:p w14:paraId="697E681F" w14:textId="77777777" w:rsidR="00DD5B7F" w:rsidRDefault="00DD5B7F" w:rsidP="00DD5B7F">
            <w:pPr>
              <w:spacing w:after="160" w:line="259" w:lineRule="auto"/>
            </w:pPr>
            <w:hyperlink r:id="rId47" w:history="1">
              <w:r w:rsidRPr="00702844">
                <w:rPr>
                  <w:rStyle w:val="Hyperlink"/>
                  <w:rFonts w:ascii="Aptos" w:hAnsi="Aptos"/>
                  <w:sz w:val="24"/>
                  <w:szCs w:val="24"/>
                </w:rPr>
                <w:t>Woodland Rangers Session | Buy Doncaster</w:t>
              </w:r>
            </w:hyperlink>
          </w:p>
          <w:p w14:paraId="316D6200" w14:textId="77777777" w:rsidR="00DD5B7F" w:rsidRPr="00564CE5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48" w:history="1">
              <w:r w:rsidRPr="00564CE5">
                <w:rPr>
                  <w:rStyle w:val="Hyperlink"/>
                  <w:rFonts w:ascii="Aptos" w:hAnsi="Aptos"/>
                  <w:sz w:val="24"/>
                  <w:szCs w:val="24"/>
                </w:rPr>
                <w:t>Big Garden Birdwatch</w:t>
              </w:r>
            </w:hyperlink>
          </w:p>
        </w:tc>
        <w:tc>
          <w:tcPr>
            <w:tcW w:w="1928" w:type="dxa"/>
          </w:tcPr>
          <w:p w14:paraId="6AB1CE5F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30/06/2027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C5573B0" w14:textId="4246F258" w:rsidR="00DD5B7F" w:rsidRPr="00410C1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1F4E67E7" w14:textId="77777777" w:rsidR="0039278C" w:rsidRDefault="0039278C" w:rsidP="0039278C">
      <w:pPr>
        <w:rPr>
          <w:rFonts w:ascii="Aptos" w:eastAsiaTheme="majorEastAsia" w:hAnsi="Aptos" w:cstheme="majorBidi"/>
          <w:b/>
          <w:bCs/>
          <w:color w:val="275317" w:themeColor="accent6" w:themeShade="80"/>
          <w:sz w:val="32"/>
          <w:szCs w:val="32"/>
        </w:rPr>
      </w:pPr>
      <w:bookmarkStart w:id="13" w:name="_Climate_education_and"/>
      <w:bookmarkStart w:id="14" w:name="_Toc188005885"/>
      <w:bookmarkEnd w:id="13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</w:p>
    <w:p w14:paraId="1DF4D665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hyperlink w:anchor="Climateeducationandgreenskills" w:history="1">
        <w:r w:rsidRPr="00E44853">
          <w:rPr>
            <w:rStyle w:val="Hyperlink"/>
            <w:rFonts w:ascii="Aptos" w:hAnsi="Aptos"/>
            <w:b/>
            <w:bCs/>
            <w:color w:val="233C43" w:themeColor="hyperlink" w:themeShade="80"/>
          </w:rPr>
          <w:t>Climate education and green skills and careers</w:t>
        </w:r>
        <w:bookmarkEnd w:id="14"/>
      </w:hyperlink>
    </w:p>
    <w:p w14:paraId="54D1B37C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1A7F731D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0BDF913D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AD387EF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012AD32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78B3B0C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364F3B5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2E63101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03F2F3CB" w14:textId="77777777" w:rsidR="0039278C" w:rsidRPr="00266C5D" w:rsidRDefault="0039278C" w:rsidP="00D060D2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0B1EAD" w14:paraId="04095F76" w14:textId="77777777" w:rsidTr="00D060D2">
        <w:trPr>
          <w:trHeight w:val="1716"/>
        </w:trPr>
        <w:tc>
          <w:tcPr>
            <w:tcW w:w="1927" w:type="dxa"/>
          </w:tcPr>
          <w:p w14:paraId="266FD423" w14:textId="7777777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Ensure all members of staff have up-to-date knowledge on climate change and sustainability.</w:t>
            </w:r>
          </w:p>
        </w:tc>
        <w:tc>
          <w:tcPr>
            <w:tcW w:w="1928" w:type="dxa"/>
          </w:tcPr>
          <w:p w14:paraId="2B2A09D3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Provide professional development on integrating sustainability into the curriculum for department leaders.</w:t>
            </w:r>
          </w:p>
          <w:p w14:paraId="06C7A598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342865B4" w14:textId="7777777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Offer in-house professional development sessions to all staff members.</w:t>
            </w:r>
          </w:p>
          <w:p w14:paraId="0CD267AF" w14:textId="7777777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EE06E60" w14:textId="7861F1BA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02F755DC" w14:textId="47C0021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school business manager</w:t>
            </w:r>
          </w:p>
        </w:tc>
        <w:tc>
          <w:tcPr>
            <w:tcW w:w="1928" w:type="dxa"/>
          </w:tcPr>
          <w:p w14:paraId="65A58B7F" w14:textId="77777777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1AE57849" w14:textId="77777777" w:rsidR="00DD5B7F" w:rsidRPr="006C439B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hyperlink r:id="rId49" w:history="1">
              <w:r w:rsidRPr="00FD1C9B">
                <w:rPr>
                  <w:rStyle w:val="Hyperlink"/>
                  <w:rFonts w:ascii="Aptos" w:hAnsi="Aptos"/>
                  <w:sz w:val="24"/>
                  <w:szCs w:val="24"/>
                </w:rPr>
                <w:t>Teaching for sustainable futures | IOE - Faculty of Education and Society</w:t>
              </w:r>
            </w:hyperlink>
          </w:p>
        </w:tc>
        <w:tc>
          <w:tcPr>
            <w:tcW w:w="1928" w:type="dxa"/>
          </w:tcPr>
          <w:p w14:paraId="25C60990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70443746" w14:textId="3969A67D" w:rsidR="00DD5B7F" w:rsidRPr="000B1EA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0B1EAD" w14:paraId="1ACC3F12" w14:textId="77777777" w:rsidTr="00D060D2">
        <w:trPr>
          <w:trHeight w:val="1716"/>
        </w:trPr>
        <w:tc>
          <w:tcPr>
            <w:tcW w:w="1927" w:type="dxa"/>
          </w:tcPr>
          <w:p w14:paraId="769FDC0C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Inspire students through education to learn about and take proactive steps in addressing </w:t>
            </w:r>
            <w:r>
              <w:rPr>
                <w:rFonts w:ascii="Aptos" w:hAnsi="Aptos"/>
                <w:sz w:val="24"/>
                <w:szCs w:val="24"/>
              </w:rPr>
              <w:lastRenderedPageBreak/>
              <w:t>environmental issues.</w:t>
            </w:r>
          </w:p>
          <w:p w14:paraId="6DC9C2AD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03E4CAC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Invite</w:t>
            </w:r>
            <w:r w:rsidRPr="004F6C35">
              <w:rPr>
                <w:rFonts w:ascii="Aptos" w:hAnsi="Aptos"/>
                <w:sz w:val="24"/>
                <w:szCs w:val="24"/>
              </w:rPr>
              <w:t xml:space="preserve"> organisations offering climate-focused workshops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21105CFF" w14:textId="21BC6BE5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0BCC5584" w14:textId="4280B671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38F9693E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 / £££</w:t>
            </w:r>
          </w:p>
        </w:tc>
        <w:tc>
          <w:tcPr>
            <w:tcW w:w="1928" w:type="dxa"/>
          </w:tcPr>
          <w:p w14:paraId="53474384" w14:textId="77777777" w:rsidR="00DD5B7F" w:rsidRDefault="00DD5B7F" w:rsidP="00DD5B7F">
            <w:pPr>
              <w:rPr>
                <w:rFonts w:ascii="Aptos" w:hAnsi="Aptos"/>
              </w:rPr>
            </w:pPr>
            <w:hyperlink r:id="rId50" w:history="1">
              <w:r w:rsidRPr="002D21E0">
                <w:rPr>
                  <w:rStyle w:val="Hyperlink"/>
                  <w:rFonts w:ascii="Aptos" w:hAnsi="Aptos"/>
                </w:rPr>
                <w:t>Energy Eco-Sessions for Schools! | Buy Doncaster</w:t>
              </w:r>
            </w:hyperlink>
          </w:p>
          <w:p w14:paraId="6FF6108B" w14:textId="77777777" w:rsidR="00DD5B7F" w:rsidRDefault="00DD5B7F" w:rsidP="00DD5B7F">
            <w:pPr>
              <w:rPr>
                <w:rFonts w:ascii="Aptos" w:hAnsi="Aptos"/>
              </w:rPr>
            </w:pPr>
          </w:p>
          <w:p w14:paraId="4DE58C6C" w14:textId="77777777" w:rsidR="00DD5B7F" w:rsidRDefault="00DD5B7F" w:rsidP="00DD5B7F">
            <w:pPr>
              <w:rPr>
                <w:rFonts w:ascii="Aptos" w:hAnsi="Aptos"/>
              </w:rPr>
            </w:pPr>
            <w:hyperlink r:id="rId51" w:history="1">
              <w:r w:rsidRPr="004C62B8">
                <w:rPr>
                  <w:rStyle w:val="Hyperlink"/>
                  <w:rFonts w:ascii="Aptos" w:hAnsi="Aptos"/>
                </w:rPr>
                <w:t>Climate Change Education | Climate Ed | UK</w:t>
              </w:r>
            </w:hyperlink>
          </w:p>
          <w:p w14:paraId="7A48E2AC" w14:textId="77777777" w:rsidR="00DD5B7F" w:rsidRDefault="00DD5B7F" w:rsidP="00DD5B7F">
            <w:pPr>
              <w:rPr>
                <w:rFonts w:ascii="Aptos" w:hAnsi="Aptos"/>
              </w:rPr>
            </w:pPr>
          </w:p>
          <w:p w14:paraId="592CDFB6" w14:textId="77777777" w:rsidR="00DD5B7F" w:rsidRDefault="00DD5B7F" w:rsidP="00DD5B7F">
            <w:pPr>
              <w:rPr>
                <w:rFonts w:ascii="Aptos" w:hAnsi="Aptos"/>
              </w:rPr>
            </w:pPr>
          </w:p>
          <w:p w14:paraId="298F3371" w14:textId="77777777" w:rsidR="00DD5B7F" w:rsidRDefault="00DD5B7F" w:rsidP="00DD5B7F">
            <w:pPr>
              <w:rPr>
                <w:rFonts w:ascii="Aptos" w:hAnsi="Aptos"/>
              </w:rPr>
            </w:pPr>
          </w:p>
          <w:p w14:paraId="75B54639" w14:textId="77777777" w:rsidR="00DD5B7F" w:rsidRPr="00F61622" w:rsidRDefault="00DD5B7F" w:rsidP="00DD5B7F">
            <w:pPr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09BB43CA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lastRenderedPageBreak/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653E02F" w14:textId="7024466A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0B1EAD" w14:paraId="61B3B172" w14:textId="77777777" w:rsidTr="00D060D2">
        <w:trPr>
          <w:trHeight w:val="1716"/>
        </w:trPr>
        <w:tc>
          <w:tcPr>
            <w:tcW w:w="1927" w:type="dxa"/>
          </w:tcPr>
          <w:p w14:paraId="289C60C5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Introduce students to Green Careers opportunities.</w:t>
            </w:r>
          </w:p>
        </w:tc>
        <w:tc>
          <w:tcPr>
            <w:tcW w:w="1928" w:type="dxa"/>
          </w:tcPr>
          <w:p w14:paraId="12392722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Invite speakers from the companies to present opportunities in the environmental sector.</w:t>
            </w:r>
          </w:p>
          <w:p w14:paraId="359EF45B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2E1118F5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Offer mock interviews for your students.</w:t>
            </w:r>
          </w:p>
          <w:p w14:paraId="60F736EF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703570E" w14:textId="28894F46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Annual, commencing Dec 2026</w:t>
            </w:r>
          </w:p>
        </w:tc>
        <w:tc>
          <w:tcPr>
            <w:tcW w:w="1928" w:type="dxa"/>
          </w:tcPr>
          <w:p w14:paraId="262F5A9A" w14:textId="4A5259A3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01B3875D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 / £££</w:t>
            </w:r>
          </w:p>
        </w:tc>
        <w:tc>
          <w:tcPr>
            <w:tcW w:w="1928" w:type="dxa"/>
          </w:tcPr>
          <w:p w14:paraId="5F5C9DDA" w14:textId="77777777" w:rsidR="00DD5B7F" w:rsidRDefault="00DD5B7F" w:rsidP="00DD5B7F">
            <w:pPr>
              <w:rPr>
                <w:rFonts w:ascii="Aptos" w:hAnsi="Aptos"/>
              </w:rPr>
            </w:pPr>
            <w:hyperlink r:id="rId52" w:history="1">
              <w:r w:rsidRPr="00423F23">
                <w:rPr>
                  <w:rStyle w:val="Hyperlink"/>
                  <w:rFonts w:ascii="Aptos" w:hAnsi="Aptos"/>
                </w:rPr>
                <w:t>South Yorkshire Careers Hub - City of Doncaster Council</w:t>
              </w:r>
            </w:hyperlink>
          </w:p>
          <w:p w14:paraId="7F208E55" w14:textId="77777777" w:rsidR="00DD5B7F" w:rsidRDefault="00DD5B7F" w:rsidP="00DD5B7F">
            <w:pPr>
              <w:rPr>
                <w:rFonts w:ascii="Aptos" w:hAnsi="Aptos"/>
              </w:rPr>
            </w:pPr>
          </w:p>
          <w:p w14:paraId="1F01576E" w14:textId="77777777" w:rsidR="00DD5B7F" w:rsidRDefault="00DD5B7F" w:rsidP="00DD5B7F">
            <w:pPr>
              <w:rPr>
                <w:rFonts w:ascii="Aptos" w:hAnsi="Aptos"/>
              </w:rPr>
            </w:pPr>
            <w:hyperlink r:id="rId53" w:history="1">
              <w:r w:rsidRPr="00F73163">
                <w:rPr>
                  <w:rStyle w:val="Hyperlink"/>
                  <w:rFonts w:ascii="Aptos" w:hAnsi="Aptos"/>
                </w:rPr>
                <w:t>Inspiring Careers | Green Up Your Act Workshops for Schools</w:t>
              </w:r>
            </w:hyperlink>
          </w:p>
          <w:p w14:paraId="1183D6E1" w14:textId="77777777" w:rsidR="00DD5B7F" w:rsidRDefault="00DD5B7F" w:rsidP="00DD5B7F">
            <w:pPr>
              <w:rPr>
                <w:rFonts w:ascii="Aptos" w:hAnsi="Aptos"/>
              </w:rPr>
            </w:pPr>
          </w:p>
          <w:p w14:paraId="09D726E5" w14:textId="77777777" w:rsidR="00DD5B7F" w:rsidRPr="00F61622" w:rsidRDefault="00DD5B7F" w:rsidP="00DD5B7F">
            <w:pPr>
              <w:rPr>
                <w:rFonts w:ascii="Aptos" w:hAnsi="Aptos"/>
              </w:rPr>
            </w:pPr>
            <w:hyperlink r:id="rId54" w:history="1">
              <w:r w:rsidRPr="005E5B96">
                <w:rPr>
                  <w:rStyle w:val="Hyperlink"/>
                  <w:rFonts w:ascii="Aptos" w:hAnsi="Aptos"/>
                </w:rPr>
                <w:t>Mock Interviews Collective | Go Green</w:t>
              </w:r>
            </w:hyperlink>
          </w:p>
        </w:tc>
        <w:tc>
          <w:tcPr>
            <w:tcW w:w="1928" w:type="dxa"/>
          </w:tcPr>
          <w:p w14:paraId="48F86739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DFBD8AA" w14:textId="7C9CC25B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0B1EAD" w14:paraId="24F5F5D6" w14:textId="77777777" w:rsidTr="00D060D2">
        <w:trPr>
          <w:trHeight w:val="1716"/>
        </w:trPr>
        <w:tc>
          <w:tcPr>
            <w:tcW w:w="1927" w:type="dxa"/>
          </w:tcPr>
          <w:p w14:paraId="45AB4B63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Enhance students' understanding of climate change by implementing a student-led climate project.</w:t>
            </w:r>
          </w:p>
        </w:tc>
        <w:tc>
          <w:tcPr>
            <w:tcW w:w="1928" w:type="dxa"/>
          </w:tcPr>
          <w:p w14:paraId="57780129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Encourage students to take ownership of the project, support them throughout, and recognize their achievements.</w:t>
            </w:r>
          </w:p>
          <w:p w14:paraId="31D166D3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496279D4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61E8974D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3014448" w14:textId="36449D09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Annual, commencing Dec 2026</w:t>
            </w:r>
          </w:p>
        </w:tc>
        <w:tc>
          <w:tcPr>
            <w:tcW w:w="1928" w:type="dxa"/>
          </w:tcPr>
          <w:p w14:paraId="52A559CB" w14:textId="647DC316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2C72A035" w14:textId="77777777" w:rsidR="00DD5B7F" w:rsidRPr="006F663D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6F663D">
              <w:rPr>
                <w:rFonts w:ascii="Aptos" w:hAnsi="Aptos"/>
                <w:sz w:val="24"/>
                <w:szCs w:val="24"/>
              </w:rPr>
              <w:t>£££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6F663D">
              <w:rPr>
                <w:rFonts w:ascii="Aptos" w:hAnsi="Aptos"/>
                <w:sz w:val="24"/>
                <w:szCs w:val="24"/>
              </w:rPr>
              <w:t>/</w:t>
            </w:r>
          </w:p>
          <w:p w14:paraId="4478D477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hyperlink r:id="rId55" w:history="1">
              <w:r w:rsidRPr="00313256">
                <w:rPr>
                  <w:rStyle w:val="Hyperlink"/>
                  <w:rFonts w:ascii="Aptos" w:hAnsi="Aptos"/>
                  <w:sz w:val="24"/>
                  <w:szCs w:val="24"/>
                </w:rPr>
                <w:t>Partnership Grants | Royal Society</w:t>
              </w:r>
            </w:hyperlink>
          </w:p>
        </w:tc>
        <w:tc>
          <w:tcPr>
            <w:tcW w:w="1928" w:type="dxa"/>
          </w:tcPr>
          <w:p w14:paraId="6A7BB072" w14:textId="77777777" w:rsidR="00DD5B7F" w:rsidRPr="00423F23" w:rsidRDefault="00DD5B7F" w:rsidP="00DD5B7F">
            <w:pPr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1EEC019B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262CEFBD" w14:textId="5F064C82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07A04C7B" w14:textId="47B212C9" w:rsidR="0039278C" w:rsidRPr="00DD5B7F" w:rsidRDefault="0039278C" w:rsidP="00DD5B7F">
      <w:pPr>
        <w:rPr>
          <w:rFonts w:ascii="Aptos" w:hAnsi="Aptos"/>
          <w:b/>
          <w:bCs/>
          <w:color w:val="275317" w:themeColor="accent6" w:themeShade="80"/>
          <w:sz w:val="32"/>
          <w:szCs w:val="32"/>
        </w:rPr>
      </w:pPr>
      <w:bookmarkStart w:id="15" w:name="_Sustainable_/_Active"/>
      <w:bookmarkStart w:id="16" w:name="_Toc188005886"/>
      <w:bookmarkEnd w:id="15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  <w:hyperlink w:anchor="SustainableActiveTravel" w:history="1">
        <w:r w:rsidRPr="00DD5B7F">
          <w:rPr>
            <w:rStyle w:val="Hyperlink"/>
            <w:rFonts w:ascii="Aptos" w:hAnsi="Aptos"/>
            <w:b/>
            <w:bCs/>
            <w:color w:val="233C43" w:themeColor="hyperlink" w:themeShade="80"/>
            <w:sz w:val="32"/>
            <w:szCs w:val="32"/>
          </w:rPr>
          <w:t>Sustainable / Active Travel</w:t>
        </w:r>
        <w:bookmarkEnd w:id="16"/>
      </w:hyperlink>
    </w:p>
    <w:p w14:paraId="2BA2CEF2" w14:textId="77777777" w:rsidR="0039278C" w:rsidRPr="009A4FA1" w:rsidRDefault="0039278C" w:rsidP="0039278C"/>
    <w:tbl>
      <w:tblPr>
        <w:tblStyle w:val="TableGrid"/>
        <w:tblW w:w="1349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146106ED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1FE9DF9A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6A33C792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5F7C27D2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9107FD4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4904A801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 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52AE0CD9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A2FBC8B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624D56" w14:paraId="5B758A1D" w14:textId="77777777" w:rsidTr="00D060D2">
        <w:trPr>
          <w:trHeight w:val="1716"/>
        </w:trPr>
        <w:tc>
          <w:tcPr>
            <w:tcW w:w="1927" w:type="dxa"/>
          </w:tcPr>
          <w:p w14:paraId="69537143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Encourage school staff and students to opt for sustainable and more active modes of transportation.</w:t>
            </w:r>
          </w:p>
        </w:tc>
        <w:tc>
          <w:tcPr>
            <w:tcW w:w="1928" w:type="dxa"/>
          </w:tcPr>
          <w:p w14:paraId="412CF5E6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Join accreditation programs such as </w:t>
            </w:r>
            <w:proofErr w:type="spellStart"/>
            <w:r w:rsidRPr="00EE186A">
              <w:rPr>
                <w:rFonts w:ascii="Aptos" w:hAnsi="Aptos"/>
                <w:sz w:val="24"/>
                <w:szCs w:val="24"/>
              </w:rPr>
              <w:t>Modeshift</w:t>
            </w:r>
            <w:proofErr w:type="spellEnd"/>
            <w:r w:rsidRPr="00EE186A">
              <w:rPr>
                <w:rFonts w:ascii="Aptos" w:hAnsi="Aptos"/>
                <w:sz w:val="24"/>
                <w:szCs w:val="24"/>
              </w:rPr>
              <w:t xml:space="preserve"> STARS</w:t>
            </w:r>
            <w:r>
              <w:rPr>
                <w:rFonts w:ascii="Aptos" w:hAnsi="Aptos"/>
                <w:sz w:val="24"/>
                <w:szCs w:val="24"/>
              </w:rPr>
              <w:t xml:space="preserve"> to receive guidance and celebrate the achievements.</w:t>
            </w:r>
          </w:p>
        </w:tc>
        <w:tc>
          <w:tcPr>
            <w:tcW w:w="1928" w:type="dxa"/>
          </w:tcPr>
          <w:p w14:paraId="2AD2EF1B" w14:textId="3B2DFB40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792B9E45" w14:textId="7D253364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 and teachers</w:t>
            </w:r>
          </w:p>
        </w:tc>
        <w:tc>
          <w:tcPr>
            <w:tcW w:w="1928" w:type="dxa"/>
          </w:tcPr>
          <w:p w14:paraId="1963B780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21837BD9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56" w:history="1">
              <w:r w:rsidRPr="00FB7D85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Education - </w:t>
              </w:r>
              <w:proofErr w:type="spellStart"/>
              <w:r w:rsidRPr="00FB7D85">
                <w:rPr>
                  <w:rStyle w:val="Hyperlink"/>
                  <w:rFonts w:ascii="Aptos" w:hAnsi="Aptos"/>
                  <w:sz w:val="24"/>
                  <w:szCs w:val="24"/>
                </w:rPr>
                <w:t>Modeshift</w:t>
              </w:r>
              <w:proofErr w:type="spellEnd"/>
              <w:r w:rsidRPr="00FB7D85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 STARS</w:t>
              </w:r>
            </w:hyperlink>
          </w:p>
        </w:tc>
        <w:tc>
          <w:tcPr>
            <w:tcW w:w="1928" w:type="dxa"/>
          </w:tcPr>
          <w:p w14:paraId="1857F94B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C32FF36" w14:textId="020360A1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063E7A18" w14:textId="77777777" w:rsidTr="00D060D2">
        <w:trPr>
          <w:trHeight w:val="1716"/>
        </w:trPr>
        <w:tc>
          <w:tcPr>
            <w:tcW w:w="1927" w:type="dxa"/>
          </w:tcPr>
          <w:p w14:paraId="47407006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Develop infrastructure around the school to encourage students and staff to choose active travel.</w:t>
            </w:r>
          </w:p>
        </w:tc>
        <w:tc>
          <w:tcPr>
            <w:tcW w:w="1928" w:type="dxa"/>
          </w:tcPr>
          <w:p w14:paraId="0E1668D4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Provide/improve lockable, roofed bike sheds for both students and staff.</w:t>
            </w:r>
          </w:p>
          <w:p w14:paraId="0CC04DE8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Designate the path for students using bikes to ensure safety on the school grounds.</w:t>
            </w:r>
          </w:p>
        </w:tc>
        <w:tc>
          <w:tcPr>
            <w:tcW w:w="1928" w:type="dxa"/>
          </w:tcPr>
          <w:p w14:paraId="48797C4C" w14:textId="74C84B2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77A2403B" w14:textId="3E398E35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school business manager</w:t>
            </w:r>
          </w:p>
        </w:tc>
        <w:tc>
          <w:tcPr>
            <w:tcW w:w="1928" w:type="dxa"/>
          </w:tcPr>
          <w:p w14:paraId="2687025C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</w:t>
            </w:r>
          </w:p>
        </w:tc>
        <w:tc>
          <w:tcPr>
            <w:tcW w:w="1928" w:type="dxa"/>
          </w:tcPr>
          <w:p w14:paraId="24723EB1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57" w:history="1">
              <w:r w:rsidRPr="009A0628">
                <w:rPr>
                  <w:rStyle w:val="Hyperlink"/>
                  <w:rFonts w:ascii="Aptos" w:hAnsi="Aptos"/>
                  <w:sz w:val="24"/>
                  <w:szCs w:val="24"/>
                </w:rPr>
                <w:t>Resources for your active travel school plan - Sustrans.org.uk</w:t>
              </w:r>
            </w:hyperlink>
          </w:p>
        </w:tc>
        <w:tc>
          <w:tcPr>
            <w:tcW w:w="1928" w:type="dxa"/>
          </w:tcPr>
          <w:p w14:paraId="5E4F5AD1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DDBD9C7" w14:textId="255BF1EC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562ED934" w14:textId="77777777" w:rsidTr="00D060D2">
        <w:trPr>
          <w:trHeight w:val="1716"/>
        </w:trPr>
        <w:tc>
          <w:tcPr>
            <w:tcW w:w="1927" w:type="dxa"/>
          </w:tcPr>
          <w:p w14:paraId="25DE932F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 xml:space="preserve">Develop students' confidence on the roads. </w:t>
            </w:r>
          </w:p>
        </w:tc>
        <w:tc>
          <w:tcPr>
            <w:tcW w:w="1928" w:type="dxa"/>
          </w:tcPr>
          <w:p w14:paraId="66C128D8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Provide cycling and pedestrian training for all students.</w:t>
            </w:r>
          </w:p>
        </w:tc>
        <w:tc>
          <w:tcPr>
            <w:tcW w:w="1928" w:type="dxa"/>
          </w:tcPr>
          <w:p w14:paraId="558154C5" w14:textId="71D33CA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5D9DE846" w14:textId="371878D8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Headteacher, senior leaders and </w:t>
            </w:r>
            <w:r>
              <w:rPr>
                <w:rFonts w:ascii="Aptos" w:hAnsi="Aptos"/>
                <w:sz w:val="24"/>
                <w:szCs w:val="24"/>
              </w:rPr>
              <w:t>teachers</w:t>
            </w:r>
          </w:p>
        </w:tc>
        <w:tc>
          <w:tcPr>
            <w:tcW w:w="1928" w:type="dxa"/>
          </w:tcPr>
          <w:p w14:paraId="0DE4B60D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1A28C46D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58" w:history="1">
              <w:r w:rsidRPr="00E5261C">
                <w:rPr>
                  <w:rStyle w:val="Hyperlink"/>
                  <w:rFonts w:ascii="Aptos" w:hAnsi="Aptos"/>
                  <w:sz w:val="24"/>
                  <w:szCs w:val="24"/>
                </w:rPr>
                <w:t>Road safety education - City of Doncaster Council</w:t>
              </w:r>
            </w:hyperlink>
          </w:p>
          <w:p w14:paraId="290449D0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59" w:history="1">
              <w:r w:rsidRPr="00AF3578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Cycle Training for Everyone - Deliver Safer Training | </w:t>
              </w:r>
              <w:proofErr w:type="spellStart"/>
              <w:r w:rsidRPr="00AF3578">
                <w:rPr>
                  <w:rStyle w:val="Hyperlink"/>
                  <w:rFonts w:ascii="Aptos" w:hAnsi="Aptos"/>
                  <w:sz w:val="24"/>
                  <w:szCs w:val="24"/>
                </w:rPr>
                <w:t>Bikeability</w:t>
              </w:r>
              <w:proofErr w:type="spellEnd"/>
            </w:hyperlink>
          </w:p>
        </w:tc>
        <w:tc>
          <w:tcPr>
            <w:tcW w:w="1928" w:type="dxa"/>
          </w:tcPr>
          <w:p w14:paraId="535CB716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24907D97" w14:textId="26E8A45B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5E4F8771" w14:textId="77777777" w:rsidR="0039278C" w:rsidRDefault="0039278C" w:rsidP="0039278C">
      <w:pPr>
        <w:rPr>
          <w:rFonts w:ascii="Aptos" w:eastAsiaTheme="majorEastAsia" w:hAnsi="Aptos" w:cstheme="majorBidi"/>
          <w:b/>
          <w:bCs/>
          <w:color w:val="275317" w:themeColor="accent6" w:themeShade="80"/>
          <w:sz w:val="32"/>
          <w:szCs w:val="32"/>
        </w:rPr>
      </w:pPr>
      <w:bookmarkStart w:id="17" w:name="_Food"/>
      <w:bookmarkStart w:id="18" w:name="_Toc188005887"/>
      <w:bookmarkEnd w:id="17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</w:p>
    <w:p w14:paraId="2C0BD4F1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hyperlink w:anchor="Food" w:history="1">
        <w:r w:rsidRPr="00E44853">
          <w:rPr>
            <w:rStyle w:val="Hyperlink"/>
            <w:rFonts w:ascii="Aptos" w:hAnsi="Aptos"/>
            <w:b/>
            <w:bCs/>
            <w:color w:val="233C43" w:themeColor="hyperlink" w:themeShade="80"/>
          </w:rPr>
          <w:t>Food</w:t>
        </w:r>
        <w:bookmarkEnd w:id="18"/>
      </w:hyperlink>
    </w:p>
    <w:p w14:paraId="5CF4E1B0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7C263106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3983095C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bookmarkStart w:id="19" w:name="_Hlk187401386"/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30AE1E4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0388CF02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27A37D9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5BD5B8C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C6DC9ED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AE84830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624D56" w14:paraId="261E49C6" w14:textId="77777777" w:rsidTr="00D060D2">
        <w:trPr>
          <w:trHeight w:val="1716"/>
        </w:trPr>
        <w:tc>
          <w:tcPr>
            <w:tcW w:w="1927" w:type="dxa"/>
          </w:tcPr>
          <w:p w14:paraId="6033C058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Encourage plant-based meals to reduce meat consumption.</w:t>
            </w:r>
          </w:p>
        </w:tc>
        <w:tc>
          <w:tcPr>
            <w:tcW w:w="1928" w:type="dxa"/>
          </w:tcPr>
          <w:p w14:paraId="3C66D1E7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Introduce a meat-free day, at least once a week.</w:t>
            </w:r>
          </w:p>
          <w:p w14:paraId="4F8F4DE7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47AC7F98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Educate students and staff members about the benefits of reducing meat consumption and increasing the number of plant-based foods in your diet.</w:t>
            </w:r>
          </w:p>
        </w:tc>
        <w:tc>
          <w:tcPr>
            <w:tcW w:w="1928" w:type="dxa"/>
          </w:tcPr>
          <w:p w14:paraId="3FA7BA8B" w14:textId="52D08C1E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20AC358C" w14:textId="785F09D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098F078A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4F20FE24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0" w:history="1">
              <w:r w:rsidRPr="00B66F88">
                <w:rPr>
                  <w:rStyle w:val="Hyperlink"/>
                  <w:rFonts w:ascii="Aptos" w:hAnsi="Aptos"/>
                  <w:sz w:val="24"/>
                  <w:szCs w:val="24"/>
                </w:rPr>
                <w:t>Educators - Meat Free Monday</w:t>
              </w:r>
            </w:hyperlink>
          </w:p>
        </w:tc>
        <w:tc>
          <w:tcPr>
            <w:tcW w:w="1928" w:type="dxa"/>
          </w:tcPr>
          <w:p w14:paraId="039E4402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3FC29015" w14:textId="69A3A88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5C166E4B" w14:textId="77777777" w:rsidTr="00D060D2">
        <w:trPr>
          <w:trHeight w:val="1716"/>
        </w:trPr>
        <w:tc>
          <w:tcPr>
            <w:tcW w:w="1927" w:type="dxa"/>
          </w:tcPr>
          <w:p w14:paraId="73010A17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Reduce food waste by composting food scraps at school. Use compost in gardening projects.</w:t>
            </w:r>
          </w:p>
        </w:tc>
        <w:tc>
          <w:tcPr>
            <w:tcW w:w="1928" w:type="dxa"/>
          </w:tcPr>
          <w:p w14:paraId="09ED1A68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Obtain compost bins to store compost outside of the school.</w:t>
            </w:r>
          </w:p>
          <w:p w14:paraId="681AB99B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Tech students about composting.</w:t>
            </w:r>
          </w:p>
        </w:tc>
        <w:tc>
          <w:tcPr>
            <w:tcW w:w="1928" w:type="dxa"/>
          </w:tcPr>
          <w:p w14:paraId="644F677E" w14:textId="482E1531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55423419" w14:textId="342FB0D2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67D58F6D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Free / £££</w:t>
            </w:r>
          </w:p>
        </w:tc>
        <w:tc>
          <w:tcPr>
            <w:tcW w:w="1928" w:type="dxa"/>
          </w:tcPr>
          <w:p w14:paraId="06EC3B77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1" w:history="1">
              <w:r w:rsidRPr="003A1DD6">
                <w:rPr>
                  <w:rStyle w:val="Hyperlink"/>
                  <w:rFonts w:ascii="Aptos" w:hAnsi="Aptos"/>
                  <w:sz w:val="24"/>
                  <w:szCs w:val="24"/>
                </w:rPr>
                <w:t>Composting - City of Doncaster Council</w:t>
              </w:r>
            </w:hyperlink>
          </w:p>
        </w:tc>
        <w:tc>
          <w:tcPr>
            <w:tcW w:w="1928" w:type="dxa"/>
          </w:tcPr>
          <w:p w14:paraId="468494BD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2FB2092A" w14:textId="674AE6C2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16D66F88" w14:textId="77777777" w:rsidTr="00D060D2">
        <w:trPr>
          <w:trHeight w:val="1716"/>
        </w:trPr>
        <w:tc>
          <w:tcPr>
            <w:tcW w:w="1927" w:type="dxa"/>
          </w:tcPr>
          <w:p w14:paraId="63920B83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Lower your carbon footprint by using vegetables grown at your school.</w:t>
            </w:r>
          </w:p>
        </w:tc>
        <w:tc>
          <w:tcPr>
            <w:tcW w:w="1928" w:type="dxa"/>
          </w:tcPr>
          <w:p w14:paraId="74D0796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Run the gardening club and create the vegetable garden on the school's grounds.</w:t>
            </w:r>
          </w:p>
          <w:p w14:paraId="7CCD617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Design a vegetable plot for each class.</w:t>
            </w:r>
          </w:p>
          <w:p w14:paraId="6E2018C5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Use the products in preparation of school meals.</w:t>
            </w:r>
          </w:p>
        </w:tc>
        <w:tc>
          <w:tcPr>
            <w:tcW w:w="1928" w:type="dxa"/>
          </w:tcPr>
          <w:p w14:paraId="60632CFC" w14:textId="6870994E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57C19D48" w14:textId="396F4B01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39BBB5EA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£££ /</w:t>
            </w:r>
          </w:p>
          <w:p w14:paraId="713E94EB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2" w:history="1">
              <w:r w:rsidRPr="00C27F3B">
                <w:rPr>
                  <w:rStyle w:val="Hyperlink"/>
                  <w:rFonts w:ascii="Aptos" w:hAnsi="Aptos"/>
                  <w:sz w:val="24"/>
                  <w:szCs w:val="24"/>
                </w:rPr>
                <w:t>Gardens for Children Grants</w:t>
              </w:r>
            </w:hyperlink>
          </w:p>
        </w:tc>
        <w:tc>
          <w:tcPr>
            <w:tcW w:w="1928" w:type="dxa"/>
          </w:tcPr>
          <w:p w14:paraId="08E3DD15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3" w:history="1">
              <w:r w:rsidRPr="00722121">
                <w:rPr>
                  <w:rStyle w:val="Hyperlink"/>
                  <w:rFonts w:ascii="Aptos" w:hAnsi="Aptos"/>
                  <w:sz w:val="24"/>
                  <w:szCs w:val="24"/>
                </w:rPr>
                <w:t>RHS Funding Digital Final.pdf</w:t>
              </w:r>
            </w:hyperlink>
          </w:p>
          <w:p w14:paraId="28A51CB6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4" w:history="1">
              <w:r w:rsidRPr="00BE21A5">
                <w:rPr>
                  <w:rStyle w:val="Hyperlink"/>
                  <w:rFonts w:ascii="Aptos" w:hAnsi="Aptos"/>
                  <w:sz w:val="24"/>
                  <w:szCs w:val="24"/>
                </w:rPr>
                <w:t>RUNNING A SCHOOL GARDENING CLUB</w:t>
              </w:r>
            </w:hyperlink>
          </w:p>
          <w:p w14:paraId="614B40CA" w14:textId="77777777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5" w:history="1">
              <w:r w:rsidRPr="00660207">
                <w:rPr>
                  <w:rStyle w:val="Hyperlink"/>
                  <w:rFonts w:ascii="Aptos" w:hAnsi="Aptos"/>
                  <w:sz w:val="24"/>
                  <w:szCs w:val="24"/>
                </w:rPr>
                <w:t>How to Set up a School Garden</w:t>
              </w:r>
            </w:hyperlink>
          </w:p>
        </w:tc>
        <w:tc>
          <w:tcPr>
            <w:tcW w:w="1928" w:type="dxa"/>
          </w:tcPr>
          <w:p w14:paraId="2304C4BE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F017AF3" w14:textId="08FC7F7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3B81712C" w14:textId="77777777" w:rsidR="0039278C" w:rsidRDefault="0039278C" w:rsidP="0039278C">
      <w:pPr>
        <w:rPr>
          <w:rFonts w:ascii="Aptos" w:eastAsiaTheme="majorEastAsia" w:hAnsi="Aptos" w:cstheme="majorBidi"/>
          <w:b/>
          <w:bCs/>
          <w:color w:val="275317" w:themeColor="accent6" w:themeShade="80"/>
          <w:sz w:val="32"/>
          <w:szCs w:val="32"/>
        </w:rPr>
      </w:pPr>
      <w:bookmarkStart w:id="20" w:name="_Waste_and_Consumption"/>
      <w:bookmarkStart w:id="21" w:name="_Toc188005888"/>
      <w:bookmarkEnd w:id="19"/>
      <w:bookmarkEnd w:id="20"/>
      <w:r>
        <w:rPr>
          <w:rFonts w:ascii="Aptos" w:hAnsi="Aptos"/>
          <w:b/>
          <w:bCs/>
          <w:color w:val="275317" w:themeColor="accent6" w:themeShade="80"/>
          <w:sz w:val="32"/>
          <w:szCs w:val="32"/>
        </w:rPr>
        <w:br w:type="page"/>
      </w:r>
    </w:p>
    <w:p w14:paraId="6FDF8ABC" w14:textId="77777777" w:rsidR="0039278C" w:rsidRDefault="0039278C" w:rsidP="0039278C">
      <w:pPr>
        <w:pStyle w:val="Heading2"/>
        <w:rPr>
          <w:rFonts w:ascii="Aptos" w:hAnsi="Aptos"/>
          <w:b/>
          <w:bCs/>
          <w:color w:val="275317" w:themeColor="accent6" w:themeShade="80"/>
        </w:rPr>
      </w:pPr>
      <w:hyperlink w:anchor="Wasteandconsumption" w:history="1">
        <w:r w:rsidRPr="00E44853">
          <w:rPr>
            <w:rStyle w:val="Hyperlink"/>
            <w:rFonts w:ascii="Aptos" w:hAnsi="Aptos"/>
            <w:b/>
            <w:bCs/>
            <w:color w:val="233C43" w:themeColor="hyperlink" w:themeShade="80"/>
          </w:rPr>
          <w:t>Waste and Consumption</w:t>
        </w:r>
        <w:bookmarkEnd w:id="21"/>
      </w:hyperlink>
    </w:p>
    <w:p w14:paraId="6DDA41C2" w14:textId="77777777" w:rsidR="0039278C" w:rsidRPr="009A4FA1" w:rsidRDefault="0039278C" w:rsidP="0039278C"/>
    <w:tbl>
      <w:tblPr>
        <w:tblStyle w:val="TableGrid"/>
        <w:tblW w:w="13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  <w:gridCol w:w="1928"/>
        <w:gridCol w:w="1928"/>
      </w:tblGrid>
      <w:tr w:rsidR="0039278C" w:rsidRPr="00266C5D" w14:paraId="1CD24694" w14:textId="77777777" w:rsidTr="00D060D2">
        <w:trPr>
          <w:trHeight w:val="957"/>
        </w:trPr>
        <w:tc>
          <w:tcPr>
            <w:tcW w:w="1927" w:type="dxa"/>
            <w:shd w:val="clear" w:color="auto" w:fill="D9F2D0" w:themeFill="accent6" w:themeFillTint="33"/>
            <w:vAlign w:val="center"/>
          </w:tcPr>
          <w:p w14:paraId="6919AC3B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18F13DE9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79E0CB63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Expected completion date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FE79A90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Who will make it happen?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33215B0F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Cost/ available funding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21AF12A3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6C5D">
              <w:rPr>
                <w:rFonts w:ascii="Aptos" w:hAnsi="Aptos"/>
                <w:b/>
                <w:bCs/>
                <w:sz w:val="28"/>
                <w:szCs w:val="28"/>
              </w:rPr>
              <w:t>Tools and resources</w:t>
            </w:r>
          </w:p>
        </w:tc>
        <w:tc>
          <w:tcPr>
            <w:tcW w:w="1928" w:type="dxa"/>
            <w:shd w:val="clear" w:color="auto" w:fill="D9F2D0" w:themeFill="accent6" w:themeFillTint="33"/>
            <w:vAlign w:val="center"/>
          </w:tcPr>
          <w:p w14:paraId="546AB5EE" w14:textId="77777777" w:rsidR="0039278C" w:rsidRPr="00266C5D" w:rsidRDefault="0039278C" w:rsidP="00D060D2">
            <w:pPr>
              <w:spacing w:after="160" w:line="259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0E7815">
              <w:rPr>
                <w:rFonts w:ascii="Aptos" w:hAnsi="Aptos"/>
                <w:b/>
                <w:bCs/>
                <w:sz w:val="28"/>
                <w:szCs w:val="28"/>
              </w:rPr>
              <w:t>Progress review</w:t>
            </w:r>
          </w:p>
        </w:tc>
      </w:tr>
      <w:tr w:rsidR="00DD5B7F" w:rsidRPr="00624D56" w14:paraId="016F2E1D" w14:textId="77777777" w:rsidTr="00D060D2">
        <w:trPr>
          <w:trHeight w:val="1716"/>
        </w:trPr>
        <w:tc>
          <w:tcPr>
            <w:tcW w:w="1927" w:type="dxa"/>
          </w:tcPr>
          <w:p w14:paraId="49EA4A72" w14:textId="77777777" w:rsidR="00DD5B7F" w:rsidRPr="00AE5BBC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AE5BBC">
              <w:rPr>
                <w:rFonts w:ascii="Aptos" w:hAnsi="Aptos"/>
                <w:sz w:val="24"/>
                <w:szCs w:val="24"/>
              </w:rPr>
              <w:t>Empower recycling opportunities in the school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3C36D779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4A5762">
              <w:rPr>
                <w:rFonts w:ascii="Aptos" w:hAnsi="Aptos"/>
                <w:sz w:val="24"/>
                <w:szCs w:val="24"/>
              </w:rPr>
              <w:t>Take part in The Green School Project to set up a recycling hub at your school, increase recycling in the area and raise funds for your school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1EF5118E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3AAF2AD6" w14:textId="77777777" w:rsidR="00DD5B7F" w:rsidRPr="00676187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676187">
              <w:rPr>
                <w:rFonts w:ascii="Aptos" w:hAnsi="Aptos"/>
                <w:sz w:val="24"/>
                <w:szCs w:val="24"/>
              </w:rPr>
              <w:t>Ensure that all classrooms have a recycling bin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7BC3D8B5" w14:textId="13F93A3B" w:rsidR="00DD5B7F" w:rsidRPr="005C0AB8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235D9EED" w14:textId="69C13F19" w:rsidR="00DD5B7F" w:rsidRPr="009044B8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59A6B7A6" w14:textId="77777777" w:rsidR="00DD5B7F" w:rsidRPr="00B60A0B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B60A0B">
              <w:rPr>
                <w:rFonts w:ascii="Aptos" w:hAnsi="Aptos"/>
                <w:sz w:val="24"/>
                <w:szCs w:val="24"/>
              </w:rPr>
              <w:t>Free</w:t>
            </w:r>
            <w:r>
              <w:rPr>
                <w:rFonts w:ascii="Aptos" w:hAnsi="Aptos"/>
                <w:sz w:val="24"/>
                <w:szCs w:val="24"/>
              </w:rPr>
              <w:t xml:space="preserve"> / paid</w:t>
            </w:r>
          </w:p>
        </w:tc>
        <w:tc>
          <w:tcPr>
            <w:tcW w:w="1928" w:type="dxa"/>
          </w:tcPr>
          <w:p w14:paraId="6BE03511" w14:textId="77777777" w:rsidR="00DD5B7F" w:rsidRPr="00B60A0B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6" w:history="1">
              <w:r w:rsidRPr="00B60A0B">
                <w:rPr>
                  <w:rStyle w:val="Hyperlink"/>
                  <w:rFonts w:ascii="Aptos" w:hAnsi="Aptos"/>
                  <w:sz w:val="24"/>
                  <w:szCs w:val="24"/>
                </w:rPr>
                <w:t xml:space="preserve">The Green School Project · </w:t>
              </w:r>
              <w:proofErr w:type="spellStart"/>
              <w:r w:rsidRPr="00B60A0B">
                <w:rPr>
                  <w:rStyle w:val="Hyperlink"/>
                  <w:rFonts w:ascii="Aptos" w:hAnsi="Aptos"/>
                  <w:sz w:val="24"/>
                  <w:szCs w:val="24"/>
                </w:rPr>
                <w:t>TerraCycle</w:t>
              </w:r>
              <w:proofErr w:type="spellEnd"/>
            </w:hyperlink>
          </w:p>
        </w:tc>
        <w:tc>
          <w:tcPr>
            <w:tcW w:w="1928" w:type="dxa"/>
          </w:tcPr>
          <w:p w14:paraId="02F75A1A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360BE3F" w14:textId="664837E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0CB3AB31" w14:textId="77777777" w:rsidTr="00D060D2">
        <w:trPr>
          <w:trHeight w:val="1716"/>
        </w:trPr>
        <w:tc>
          <w:tcPr>
            <w:tcW w:w="1927" w:type="dxa"/>
          </w:tcPr>
          <w:p w14:paraId="2148BCFE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E139A3">
              <w:rPr>
                <w:rFonts w:ascii="Aptos" w:hAnsi="Aptos"/>
                <w:sz w:val="24"/>
                <w:szCs w:val="24"/>
              </w:rPr>
              <w:lastRenderedPageBreak/>
              <w:t xml:space="preserve">Increase </w:t>
            </w:r>
            <w:r>
              <w:rPr>
                <w:rFonts w:ascii="Aptos" w:hAnsi="Aptos"/>
                <w:sz w:val="24"/>
                <w:szCs w:val="24"/>
              </w:rPr>
              <w:t xml:space="preserve">the </w:t>
            </w:r>
            <w:r w:rsidRPr="00E139A3">
              <w:rPr>
                <w:rFonts w:ascii="Aptos" w:hAnsi="Aptos"/>
                <w:sz w:val="24"/>
                <w:szCs w:val="24"/>
              </w:rPr>
              <w:t xml:space="preserve">school's knowledge of waste, consumption and recycling by running a campaign at school to: </w:t>
            </w:r>
          </w:p>
          <w:p w14:paraId="7E87276D" w14:textId="77777777" w:rsidR="00DD5B7F" w:rsidRPr="00E139A3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  <w:p w14:paraId="22006D0F" w14:textId="77777777" w:rsidR="00DD5B7F" w:rsidRDefault="00DD5B7F" w:rsidP="00DD5B7F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4"/>
                <w:szCs w:val="24"/>
              </w:rPr>
            </w:pPr>
            <w:r w:rsidRPr="00F64A4C">
              <w:rPr>
                <w:rFonts w:ascii="Aptos" w:hAnsi="Aptos"/>
                <w:sz w:val="24"/>
                <w:szCs w:val="24"/>
              </w:rPr>
              <w:t xml:space="preserve">remove </w:t>
            </w:r>
            <w:r>
              <w:rPr>
                <w:rFonts w:ascii="Aptos" w:hAnsi="Aptos"/>
                <w:sz w:val="24"/>
                <w:szCs w:val="24"/>
              </w:rPr>
              <w:t>single-use</w:t>
            </w:r>
            <w:r w:rsidRPr="00F64A4C">
              <w:rPr>
                <w:rFonts w:ascii="Aptos" w:hAnsi="Aptos"/>
                <w:sz w:val="24"/>
                <w:szCs w:val="24"/>
              </w:rPr>
              <w:t xml:space="preserve"> plastics </w:t>
            </w:r>
          </w:p>
          <w:p w14:paraId="05649C43" w14:textId="77777777" w:rsidR="00DD5B7F" w:rsidRPr="00F64A4C" w:rsidRDefault="00DD5B7F" w:rsidP="00DD5B7F">
            <w:pPr>
              <w:pStyle w:val="ListParagraph"/>
              <w:ind w:left="360"/>
              <w:rPr>
                <w:rFonts w:ascii="Aptos" w:hAnsi="Aptos"/>
                <w:sz w:val="24"/>
                <w:szCs w:val="24"/>
              </w:rPr>
            </w:pPr>
          </w:p>
          <w:p w14:paraId="7FCB7893" w14:textId="77777777" w:rsidR="00DD5B7F" w:rsidRPr="003A0DC8" w:rsidRDefault="00DD5B7F" w:rsidP="00DD5B7F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64A4C">
              <w:rPr>
                <w:rFonts w:ascii="Aptos" w:hAnsi="Aptos"/>
                <w:sz w:val="24"/>
                <w:szCs w:val="24"/>
              </w:rPr>
              <w:t>promote recycling, repairing, reusing, and reducing waste</w:t>
            </w:r>
          </w:p>
          <w:p w14:paraId="3BDD8F1F" w14:textId="77777777" w:rsidR="00DD5B7F" w:rsidRPr="003A0DC8" w:rsidRDefault="00DD5B7F" w:rsidP="00DD5B7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3DC86B82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29086D">
              <w:rPr>
                <w:rFonts w:ascii="Aptos" w:hAnsi="Aptos"/>
                <w:sz w:val="24"/>
                <w:szCs w:val="24"/>
              </w:rPr>
              <w:t xml:space="preserve">Replace plastic cutlery with reusable </w:t>
            </w:r>
            <w:r>
              <w:rPr>
                <w:rFonts w:ascii="Aptos" w:hAnsi="Aptos"/>
                <w:sz w:val="24"/>
                <w:szCs w:val="24"/>
              </w:rPr>
              <w:t>alternatives</w:t>
            </w:r>
            <w:r w:rsidRPr="0029086D">
              <w:rPr>
                <w:rFonts w:ascii="Aptos" w:hAnsi="Aptos"/>
                <w:sz w:val="24"/>
                <w:szCs w:val="24"/>
              </w:rPr>
              <w:t>.</w:t>
            </w:r>
          </w:p>
          <w:p w14:paraId="4CD12C7F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8F1154">
              <w:rPr>
                <w:rFonts w:ascii="Aptos" w:hAnsi="Aptos"/>
                <w:sz w:val="24"/>
                <w:szCs w:val="24"/>
              </w:rPr>
              <w:t>Obtain school-branded water bottles</w:t>
            </w:r>
            <w:r>
              <w:rPr>
                <w:rFonts w:ascii="Aptos" w:hAnsi="Aptos"/>
                <w:sz w:val="24"/>
                <w:szCs w:val="24"/>
              </w:rPr>
              <w:t xml:space="preserve"> and e</w:t>
            </w:r>
            <w:r w:rsidRPr="008F1154">
              <w:rPr>
                <w:rFonts w:ascii="Aptos" w:hAnsi="Aptos"/>
                <w:sz w:val="24"/>
                <w:szCs w:val="24"/>
              </w:rPr>
              <w:t>nsure access to fresh drinking water by providing drinking fountains for refills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0FA4EEEA" w14:textId="77777777" w:rsidR="00DD5B7F" w:rsidRPr="0029086D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56E3444" w14:textId="1DBD4109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2FD7E374" w14:textId="4D123F1F" w:rsidR="00DD5B7F" w:rsidRPr="00B93125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083DAF50" w14:textId="77777777" w:rsidR="00DD5B7F" w:rsidRPr="00557A7E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557A7E">
              <w:rPr>
                <w:rFonts w:ascii="Aptos" w:hAnsi="Aptos"/>
                <w:sz w:val="24"/>
                <w:szCs w:val="24"/>
              </w:rPr>
              <w:t xml:space="preserve">Free/ </w:t>
            </w:r>
            <w:r>
              <w:rPr>
                <w:rFonts w:ascii="Aptos" w:hAnsi="Aptos"/>
                <w:sz w:val="24"/>
                <w:szCs w:val="24"/>
              </w:rPr>
              <w:t>p</w:t>
            </w:r>
            <w:r w:rsidRPr="00557A7E">
              <w:rPr>
                <w:rFonts w:ascii="Aptos" w:hAnsi="Aptos"/>
                <w:sz w:val="24"/>
                <w:szCs w:val="24"/>
              </w:rPr>
              <w:t>aid</w:t>
            </w:r>
          </w:p>
        </w:tc>
        <w:tc>
          <w:tcPr>
            <w:tcW w:w="1928" w:type="dxa"/>
          </w:tcPr>
          <w:p w14:paraId="417B3F3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7" w:history="1">
              <w:r w:rsidRPr="00AC384E">
                <w:rPr>
                  <w:rStyle w:val="Hyperlink"/>
                  <w:rFonts w:ascii="Aptos" w:hAnsi="Aptos"/>
                  <w:sz w:val="24"/>
                  <w:szCs w:val="24"/>
                </w:rPr>
                <w:t>Plastic Free July – Be Part of the Plastic Pollution Solution</w:t>
              </w:r>
            </w:hyperlink>
          </w:p>
          <w:p w14:paraId="30341E4F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8" w:history="1">
              <w:r w:rsidRPr="00C33262">
                <w:rPr>
                  <w:rStyle w:val="Hyperlink"/>
                  <w:rFonts w:ascii="Aptos" w:hAnsi="Aptos"/>
                  <w:sz w:val="24"/>
                  <w:szCs w:val="24"/>
                </w:rPr>
                <w:t>Circular Economy Guide 2025 | Waste Managed</w:t>
              </w:r>
            </w:hyperlink>
          </w:p>
          <w:p w14:paraId="5A7B7891" w14:textId="77777777" w:rsidR="00DD5B7F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  <w:p w14:paraId="4DCD3189" w14:textId="77777777" w:rsidR="00DD5B7F" w:rsidRPr="00406C9E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03C6ADE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53F22CF6" w14:textId="78DC8223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15E804CE" w14:textId="77777777" w:rsidTr="00D060D2">
        <w:trPr>
          <w:trHeight w:val="1716"/>
        </w:trPr>
        <w:tc>
          <w:tcPr>
            <w:tcW w:w="1927" w:type="dxa"/>
          </w:tcPr>
          <w:p w14:paraId="63BB37C3" w14:textId="77777777" w:rsidR="00DD5B7F" w:rsidRPr="009807CC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9807CC">
              <w:rPr>
                <w:rFonts w:ascii="Aptos" w:hAnsi="Aptos"/>
                <w:sz w:val="24"/>
                <w:szCs w:val="24"/>
              </w:rPr>
              <w:t>Promote sustainability by organi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r w:rsidRPr="009807CC">
              <w:rPr>
                <w:rFonts w:ascii="Aptos" w:hAnsi="Aptos"/>
                <w:sz w:val="24"/>
                <w:szCs w:val="24"/>
              </w:rPr>
              <w:t>ing an event to exchange second-hand uniforms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20572030" w14:textId="77777777" w:rsidR="00DD5B7F" w:rsidRPr="00722B6C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722B6C">
              <w:rPr>
                <w:rFonts w:ascii="Aptos" w:hAnsi="Aptos"/>
                <w:sz w:val="24"/>
                <w:szCs w:val="24"/>
              </w:rPr>
              <w:t>Organi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r w:rsidRPr="00722B6C">
              <w:rPr>
                <w:rFonts w:ascii="Aptos" w:hAnsi="Aptos"/>
                <w:sz w:val="24"/>
                <w:szCs w:val="24"/>
              </w:rPr>
              <w:t>e a uniform exchange and sale event at school for second-hand uniforms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928" w:type="dxa"/>
          </w:tcPr>
          <w:p w14:paraId="497A9DF0" w14:textId="0FF967A9" w:rsidR="00DD5B7F" w:rsidRPr="002A0EE6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0009EB7D" w14:textId="1291FA5C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179BD216" w14:textId="77777777" w:rsidR="00DD5B7F" w:rsidRPr="00653169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653169"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4FD747E5" w14:textId="77777777" w:rsidR="00DD5B7F" w:rsidRPr="008F5A82" w:rsidRDefault="00DD5B7F" w:rsidP="00DD5B7F">
            <w:p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9" w:history="1">
              <w:r w:rsidRPr="008F5A82">
                <w:rPr>
                  <w:rStyle w:val="Hyperlink"/>
                  <w:rFonts w:ascii="Aptos" w:hAnsi="Aptos"/>
                  <w:sz w:val="24"/>
                  <w:szCs w:val="24"/>
                </w:rPr>
                <w:t>How To Set Up A School Uniform Swap Shop - Climate Education</w:t>
              </w:r>
            </w:hyperlink>
          </w:p>
        </w:tc>
        <w:tc>
          <w:tcPr>
            <w:tcW w:w="1928" w:type="dxa"/>
          </w:tcPr>
          <w:p w14:paraId="3768CD76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10EE02A4" w14:textId="4A9EFE8F" w:rsidR="00DD5B7F" w:rsidRPr="00624D56" w:rsidRDefault="00DD5B7F" w:rsidP="00DD5B7F">
            <w:pPr>
              <w:spacing w:after="160" w:line="259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  <w:tr w:rsidR="00DD5B7F" w:rsidRPr="00624D56" w14:paraId="11D9C1C5" w14:textId="77777777" w:rsidTr="00D060D2">
        <w:trPr>
          <w:trHeight w:val="1716"/>
        </w:trPr>
        <w:tc>
          <w:tcPr>
            <w:tcW w:w="1927" w:type="dxa"/>
          </w:tcPr>
          <w:p w14:paraId="010D014C" w14:textId="77777777" w:rsidR="00DD5B7F" w:rsidRPr="009807CC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>Make sure to minimise the school's contribution to waste production.</w:t>
            </w:r>
          </w:p>
        </w:tc>
        <w:tc>
          <w:tcPr>
            <w:tcW w:w="1928" w:type="dxa"/>
          </w:tcPr>
          <w:p w14:paraId="6AF76566" w14:textId="77777777" w:rsidR="00DD5B7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</w:t>
            </w:r>
            <w:r w:rsidRPr="00BF3D4D">
              <w:rPr>
                <w:rFonts w:ascii="Aptos" w:hAnsi="Aptos"/>
                <w:sz w:val="24"/>
                <w:szCs w:val="24"/>
              </w:rPr>
              <w:t>eview the school's procurement policy</w:t>
            </w:r>
            <w:r>
              <w:rPr>
                <w:rFonts w:ascii="Aptos" w:hAnsi="Aptos"/>
                <w:sz w:val="24"/>
                <w:szCs w:val="24"/>
              </w:rPr>
              <w:t xml:space="preserve"> and incorporate sustainability into purchasing processes.</w:t>
            </w:r>
          </w:p>
          <w:p w14:paraId="2FF9DB04" w14:textId="77777777" w:rsidR="00DD5B7F" w:rsidRPr="00722B6C" w:rsidRDefault="00DD5B7F" w:rsidP="00DD5B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F53E91E" w14:textId="21A84AB8" w:rsidR="00DD5B7F" w:rsidRPr="002A0EE6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30/12/2026</w:t>
            </w:r>
          </w:p>
        </w:tc>
        <w:tc>
          <w:tcPr>
            <w:tcW w:w="1928" w:type="dxa"/>
          </w:tcPr>
          <w:p w14:paraId="7122F45E" w14:textId="61428C20" w:rsidR="00DD5B7F" w:rsidRPr="00624D56" w:rsidRDefault="00DD5B7F" w:rsidP="00DD5B7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Headteacher, senior leaders, teachers and school business manager</w:t>
            </w:r>
          </w:p>
        </w:tc>
        <w:tc>
          <w:tcPr>
            <w:tcW w:w="1928" w:type="dxa"/>
          </w:tcPr>
          <w:p w14:paraId="6505BD7F" w14:textId="77777777" w:rsidR="00DD5B7F" w:rsidRPr="00653169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653169">
              <w:rPr>
                <w:rFonts w:ascii="Aptos" w:hAnsi="Aptos"/>
                <w:sz w:val="24"/>
                <w:szCs w:val="24"/>
              </w:rPr>
              <w:t>Free</w:t>
            </w:r>
          </w:p>
        </w:tc>
        <w:tc>
          <w:tcPr>
            <w:tcW w:w="1928" w:type="dxa"/>
          </w:tcPr>
          <w:p w14:paraId="28439B03" w14:textId="77777777" w:rsidR="00DD5B7F" w:rsidRPr="00186D28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hyperlink r:id="rId70" w:anchor=":~:text=Schools%20should%20formalise%20their%20commitment%20to%20sustainable%20procurement,aim%20to%20achieve%20these%20through%20strategic%20procurement%20techniques." w:history="1">
              <w:r w:rsidRPr="00186D28">
                <w:rPr>
                  <w:rStyle w:val="Hyperlink"/>
                  <w:rFonts w:ascii="Aptos" w:hAnsi="Aptos"/>
                  <w:sz w:val="24"/>
                  <w:szCs w:val="24"/>
                </w:rPr>
                <w:t>Factoring sustainability into procurement processes</w:t>
              </w:r>
            </w:hyperlink>
          </w:p>
        </w:tc>
        <w:tc>
          <w:tcPr>
            <w:tcW w:w="1928" w:type="dxa"/>
          </w:tcPr>
          <w:p w14:paraId="509893DB" w14:textId="77777777" w:rsidR="00DD5B7F" w:rsidRPr="0012759F" w:rsidRDefault="00DD5B7F" w:rsidP="00DD5B7F">
            <w:pPr>
              <w:rPr>
                <w:rFonts w:ascii="Aptos" w:hAnsi="Aptos"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Completed on </w:t>
            </w:r>
            <w:r>
              <w:rPr>
                <w:rFonts w:ascii="Aptos" w:hAnsi="Aptos"/>
                <w:sz w:val="24"/>
                <w:szCs w:val="24"/>
              </w:rPr>
              <w:t>30/12/2026</w:t>
            </w:r>
            <w:r w:rsidRPr="0012759F">
              <w:rPr>
                <w:rFonts w:ascii="Aptos" w:hAnsi="Aptos"/>
                <w:sz w:val="24"/>
                <w:szCs w:val="24"/>
              </w:rPr>
              <w:t>.</w:t>
            </w:r>
          </w:p>
          <w:p w14:paraId="449E8ED1" w14:textId="086D2595" w:rsidR="00DD5B7F" w:rsidRPr="00624D56" w:rsidRDefault="00DD5B7F" w:rsidP="00DD5B7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12759F">
              <w:rPr>
                <w:rFonts w:ascii="Aptos" w:hAnsi="Aptos"/>
                <w:sz w:val="24"/>
                <w:szCs w:val="24"/>
              </w:rPr>
              <w:t xml:space="preserve">Review </w:t>
            </w:r>
            <w:r>
              <w:rPr>
                <w:rFonts w:ascii="Aptos" w:hAnsi="Aptos"/>
                <w:sz w:val="24"/>
                <w:szCs w:val="24"/>
              </w:rPr>
              <w:t>Sept 2027</w:t>
            </w:r>
            <w:r w:rsidRPr="0012759F">
              <w:rPr>
                <w:rFonts w:ascii="Aptos" w:hAnsi="Aptos"/>
                <w:sz w:val="24"/>
                <w:szCs w:val="24"/>
              </w:rPr>
              <w:t xml:space="preserve"> to see the school’s progress.</w:t>
            </w:r>
          </w:p>
        </w:tc>
      </w:tr>
    </w:tbl>
    <w:p w14:paraId="70FD7C5A" w14:textId="77777777" w:rsidR="00467D64" w:rsidRDefault="00467D64"/>
    <w:sectPr w:rsidR="00467D64" w:rsidSect="003927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171"/>
    <w:multiLevelType w:val="hybridMultilevel"/>
    <w:tmpl w:val="C9CE9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13864"/>
    <w:multiLevelType w:val="hybridMultilevel"/>
    <w:tmpl w:val="19C0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B7446"/>
    <w:multiLevelType w:val="hybridMultilevel"/>
    <w:tmpl w:val="E94E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93149"/>
    <w:multiLevelType w:val="hybridMultilevel"/>
    <w:tmpl w:val="355A1E32"/>
    <w:lvl w:ilvl="0" w:tplc="911086E2">
      <w:start w:val="2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565148">
    <w:abstractNumId w:val="2"/>
  </w:num>
  <w:num w:numId="2" w16cid:durableId="1134910685">
    <w:abstractNumId w:val="0"/>
  </w:num>
  <w:num w:numId="3" w16cid:durableId="1731272463">
    <w:abstractNumId w:val="1"/>
  </w:num>
  <w:num w:numId="4" w16cid:durableId="203622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8C"/>
    <w:rsid w:val="001A2FAE"/>
    <w:rsid w:val="001D4E72"/>
    <w:rsid w:val="003567EE"/>
    <w:rsid w:val="0039278C"/>
    <w:rsid w:val="0039549D"/>
    <w:rsid w:val="00412D22"/>
    <w:rsid w:val="00467D64"/>
    <w:rsid w:val="00474883"/>
    <w:rsid w:val="005D77C0"/>
    <w:rsid w:val="005E16B8"/>
    <w:rsid w:val="006871B7"/>
    <w:rsid w:val="00774687"/>
    <w:rsid w:val="00787044"/>
    <w:rsid w:val="007F5996"/>
    <w:rsid w:val="008D62BB"/>
    <w:rsid w:val="00A671AB"/>
    <w:rsid w:val="00D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BE1E"/>
  <w15:chartTrackingRefBased/>
  <w15:docId w15:val="{BA96BCCD-75D8-42EF-BC6C-B6E47F45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8C"/>
  </w:style>
  <w:style w:type="paragraph" w:styleId="Heading1">
    <w:name w:val="heading 1"/>
    <w:basedOn w:val="Normal"/>
    <w:next w:val="Normal"/>
    <w:link w:val="Heading1Char"/>
    <w:uiPriority w:val="9"/>
    <w:qFormat/>
    <w:rsid w:val="0039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7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7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7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278C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9278C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927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9278C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39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8C"/>
  </w:style>
  <w:style w:type="paragraph" w:styleId="Footer">
    <w:name w:val="footer"/>
    <w:basedOn w:val="Normal"/>
    <w:link w:val="FooterChar"/>
    <w:uiPriority w:val="99"/>
    <w:unhideWhenUsed/>
    <w:rsid w:val="0039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8C"/>
  </w:style>
  <w:style w:type="paragraph" w:styleId="TOC3">
    <w:name w:val="toc 3"/>
    <w:basedOn w:val="Normal"/>
    <w:next w:val="Normal"/>
    <w:autoRedefine/>
    <w:uiPriority w:val="39"/>
    <w:unhideWhenUsed/>
    <w:rsid w:val="0039278C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39278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ergysparks.uk/activity_types/50" TargetMode="External"/><Relationship Id="rId21" Type="http://schemas.openxmlformats.org/officeDocument/2006/relationships/hyperlink" Target="https://ukenergylighting.co.uk/led-lighting-funding-for-academies/" TargetMode="External"/><Relationship Id="rId42" Type="http://schemas.openxmlformats.org/officeDocument/2006/relationships/hyperlink" Target="mailto:SustainabilityTeam@doncaster.gov.uk" TargetMode="External"/><Relationship Id="rId47" Type="http://schemas.openxmlformats.org/officeDocument/2006/relationships/hyperlink" Target="https://buy.doncaster.gov.uk/Page/24017" TargetMode="External"/><Relationship Id="rId63" Type="http://schemas.openxmlformats.org/officeDocument/2006/relationships/hyperlink" Target="https://schoolgardening.rhs.org.uk/assets/images/RHS%20Funding%20Digital%20Final.pdf" TargetMode="External"/><Relationship Id="rId68" Type="http://schemas.openxmlformats.org/officeDocument/2006/relationships/hyperlink" Target="https://www.wastemanaged.co.uk/our-news/recycling/circular-economy-gui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o-schools.org.uk/" TargetMode="External"/><Relationship Id="rId29" Type="http://schemas.openxmlformats.org/officeDocument/2006/relationships/hyperlink" Target="https://www.dbdplay.com/blog/adapting-lessons-for-outdoors" TargetMode="External"/><Relationship Id="rId11" Type="http://schemas.openxmlformats.org/officeDocument/2006/relationships/hyperlink" Target="https://uk-air.defra.gov.uk/aqma/local-authorities?la_id=80" TargetMode="External"/><Relationship Id="rId24" Type="http://schemas.openxmlformats.org/officeDocument/2006/relationships/hyperlink" Target="https://www.salixfinance.co.uk/" TargetMode="External"/><Relationship Id="rId32" Type="http://schemas.openxmlformats.org/officeDocument/2006/relationships/hyperlink" Target="https://educationhub.blog.gov.uk/2023/07/hot-weather-and-heatwaves-guidance-for-schools-and-other-education-settings/" TargetMode="External"/><Relationship Id="rId37" Type="http://schemas.openxmlformats.org/officeDocument/2006/relationships/hyperlink" Target="https://green-alliance.org.uk/wp-content/uploads/2024/03/Climate-adaptation-in-UK-homes.pdf" TargetMode="External"/><Relationship Id="rId40" Type="http://schemas.openxmlformats.org/officeDocument/2006/relationships/hyperlink" Target="https://www.nhm.ac.uk/discover/seven-ways-to-create-a-wildlife-friendly-garden.html" TargetMode="External"/><Relationship Id="rId45" Type="http://schemas.openxmlformats.org/officeDocument/2006/relationships/hyperlink" Target="https://www.swcaa.co.uk/sites/default/files/Wildlife%20Ponds%20Safety%20Guidance%20for%20Schools.pdf" TargetMode="External"/><Relationship Id="rId53" Type="http://schemas.openxmlformats.org/officeDocument/2006/relationships/hyperlink" Target="https://greenupyouracteducation.co.uk/about-us/careers-workshop/" TargetMode="External"/><Relationship Id="rId58" Type="http://schemas.openxmlformats.org/officeDocument/2006/relationships/hyperlink" Target="https://www.doncaster.gov.uk/services/transport-streets-parking/road-safety-education" TargetMode="External"/><Relationship Id="rId66" Type="http://schemas.openxmlformats.org/officeDocument/2006/relationships/hyperlink" Target="https://www.terracycle.com/en-GB/pages/the-green-school-project" TargetMode="External"/><Relationship Id="rId74" Type="http://schemas.openxmlformats.org/officeDocument/2006/relationships/customXml" Target="../customXml/item2.xml"/><Relationship Id="rId5" Type="http://schemas.openxmlformats.org/officeDocument/2006/relationships/image" Target="media/image1.png"/><Relationship Id="rId61" Type="http://schemas.openxmlformats.org/officeDocument/2006/relationships/hyperlink" Target="https://www.doncaster.gov.uk/services/bins-recycling-waste/composting" TargetMode="External"/><Relationship Id="rId19" Type="http://schemas.openxmlformats.org/officeDocument/2006/relationships/hyperlink" Target="https://www.plasticfreejuly.org/get-involved/what-you-can-do/bin-audit/" TargetMode="External"/><Relationship Id="rId14" Type="http://schemas.openxmlformats.org/officeDocument/2006/relationships/hyperlink" Target="https://www.ourcityourworld.co.uk/wp-content/uploads/2023/02/Conceptual-Milestones-2.pdf" TargetMode="External"/><Relationship Id="rId22" Type="http://schemas.openxmlformats.org/officeDocument/2006/relationships/hyperlink" Target="https://www.solarforschools.co.uk/services/securing-funding" TargetMode="External"/><Relationship Id="rId27" Type="http://schemas.openxmlformats.org/officeDocument/2006/relationships/hyperlink" Target="https://energysparks.uk/activity_types/12" TargetMode="External"/><Relationship Id="rId30" Type="http://schemas.openxmlformats.org/officeDocument/2006/relationships/hyperlink" Target="https://www.gov.uk/government/publications/emergency-planning-and-response-for-education-childcare-and-childrens-social-care-settings/76cd184d-ae77-4dc4-b116-f7ea1449c379" TargetMode="External"/><Relationship Id="rId35" Type="http://schemas.openxmlformats.org/officeDocument/2006/relationships/hyperlink" Target="https://www.placeservices.co.uk/media/1264/providing_shade_guidance.pdf" TargetMode="External"/><Relationship Id="rId43" Type="http://schemas.openxmlformats.org/officeDocument/2006/relationships/hyperlink" Target="https://schoolgardening.rhs.org.uk/Resources/Info-Sheet/Encouraging-wildlife-in-your-school-garden" TargetMode="External"/><Relationship Id="rId48" Type="http://schemas.openxmlformats.org/officeDocument/2006/relationships/hyperlink" Target="https://www.rspb.org.uk/whats-happening/big-garden-birdwatch?sourcecode=bwmith0230&amp;utm_source=bing&amp;utm_source=bing&amp;utm_medium=paid-search&amp;utm_medium=cpc&amp;utm_campaign=bgbw-2025&amp;utm_campaign=BGBW%20-%20Brand%20-%20Exact%20-%202025-RSPB%20-%20Bird%20Watch%202025&amp;utm_content=ppc&amp;gclid=f818f2005179106e701f9587dc830030&amp;gclsrc=3p.ds&amp;channel=paidsearch&amp;utm_term=rspb%20bird%20watch%202025&amp;msclkid=f818f2005179106e701f9587dc830030" TargetMode="External"/><Relationship Id="rId56" Type="http://schemas.openxmlformats.org/officeDocument/2006/relationships/hyperlink" Target="https://modeshiftstars.org/education/" TargetMode="External"/><Relationship Id="rId64" Type="http://schemas.openxmlformats.org/officeDocument/2006/relationships/hyperlink" Target="https://thegardenstrust.org/wp-content/uploads/2016/09/Education-Gardening-Club.pdf" TargetMode="External"/><Relationship Id="rId69" Type="http://schemas.openxmlformats.org/officeDocument/2006/relationships/hyperlink" Target="https://www.climateeducation.co.uk/2024/09/02/how-to-set-up-a-school-uniform-swap-shop/" TargetMode="External"/><Relationship Id="rId8" Type="http://schemas.openxmlformats.org/officeDocument/2006/relationships/hyperlink" Target="https://www.gov.uk/government/publications/energy-efficiency-guidance-for-the-school-and-fe-college-estate/energy-efficiency-guidance-for-the-school-and-further-education-college-estate" TargetMode="External"/><Relationship Id="rId51" Type="http://schemas.openxmlformats.org/officeDocument/2006/relationships/hyperlink" Target="https://www.climateed.net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uk-air.defra.gov.uk/?view=158" TargetMode="External"/><Relationship Id="rId17" Type="http://schemas.openxmlformats.org/officeDocument/2006/relationships/hyperlink" Target="https://www.creatingactiveschools.org/application/files/9416/6617/3729/Active_Travel_Audit_PDF.pdf" TargetMode="External"/><Relationship Id="rId25" Type="http://schemas.openxmlformats.org/officeDocument/2006/relationships/hyperlink" Target="https://countrytrust.org.uk/news/list-of-funds-available-to-support-educational-visits/" TargetMode="External"/><Relationship Id="rId33" Type="http://schemas.openxmlformats.org/officeDocument/2006/relationships/hyperlink" Target="https://treecouncil.org.uk/grants-and-guidance/our-grants/" TargetMode="External"/><Relationship Id="rId38" Type="http://schemas.openxmlformats.org/officeDocument/2006/relationships/hyperlink" Target="https://schoolgardening.rhs.org.uk/resources/info-sheet/a-guide-to-greening-your-school" TargetMode="External"/><Relationship Id="rId46" Type="http://schemas.openxmlformats.org/officeDocument/2006/relationships/hyperlink" Target="https://www.woodlandtrust.org.uk/support-us/act/your-school/resources/" TargetMode="External"/><Relationship Id="rId59" Type="http://schemas.openxmlformats.org/officeDocument/2006/relationships/hyperlink" Target="https://www.bikeability.org.uk/" TargetMode="External"/><Relationship Id="rId67" Type="http://schemas.openxmlformats.org/officeDocument/2006/relationships/hyperlink" Target="https://www.plasticfreejuly.org/" TargetMode="External"/><Relationship Id="rId20" Type="http://schemas.openxmlformats.org/officeDocument/2006/relationships/hyperlink" Target="https://www.energysgroup.com/energys-group-school-fund/?utm_source=google&amp;utm_medium=cpc&amp;utm_campaign=funding&amp;gad_source=1&amp;gclid=CjwKCAiAhP67BhAVEiwA2E_9gwsAj9OES7VRpz7TLSIRwbSWHYZJSNfsVF9juXQfNsI9dKJneHGO7xoCmLAQAvD_BwE" TargetMode="External"/><Relationship Id="rId41" Type="http://schemas.openxmlformats.org/officeDocument/2006/relationships/hyperlink" Target="https://schoolgardening.rhs.org.uk/resources/info-sheet/plants-for-a-sensory-garden" TargetMode="External"/><Relationship Id="rId54" Type="http://schemas.openxmlformats.org/officeDocument/2006/relationships/hyperlink" Target="https://gogreen.co.uk/mock-interviews-collective/" TargetMode="External"/><Relationship Id="rId62" Type="http://schemas.openxmlformats.org/officeDocument/2006/relationships/hyperlink" Target="https://www.grantsexpert.co.uk/gardens-for-children-grants.html" TargetMode="External"/><Relationship Id="rId70" Type="http://schemas.openxmlformats.org/officeDocument/2006/relationships/hyperlink" Target="https://www.farrer.co.uk/news-and-insights/schools-of-thought-factoring-sustainability-into-procurement-processes/" TargetMode="External"/><Relationship Id="rId75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www.teachthefuture.uk/tracked-changes-project" TargetMode="External"/><Relationship Id="rId23" Type="http://schemas.openxmlformats.org/officeDocument/2006/relationships/hyperlink" Target="https://ecogreengrants.org.uk/" TargetMode="External"/><Relationship Id="rId28" Type="http://schemas.openxmlformats.org/officeDocument/2006/relationships/hyperlink" Target="https://www.teachoutdoors.co.uk/free-outdoor-learning-resources-and-useful-links/" TargetMode="External"/><Relationship Id="rId36" Type="http://schemas.openxmlformats.org/officeDocument/2006/relationships/hyperlink" Target="https://www.redcross.org.uk/get-involved/teaching-resources/weather-together-resources" TargetMode="External"/><Relationship Id="rId49" Type="http://schemas.openxmlformats.org/officeDocument/2006/relationships/hyperlink" Target="https://www.ucl.ac.uk/ioe/departments-and-centres/curriculum-pedagogy-and-assessment/centres/centre-climate-change-and-sustainability-education/teaching-sustainable-futures" TargetMode="External"/><Relationship Id="rId57" Type="http://schemas.openxmlformats.org/officeDocument/2006/relationships/hyperlink" Target="https://www.sustrans.org.uk/about-us/our-work-with-schools-in-wales/active-travel-school-plan-resources/" TargetMode="External"/><Relationship Id="rId10" Type="http://schemas.openxmlformats.org/officeDocument/2006/relationships/hyperlink" Target="https://flood-map-for-planning.service.gov.uk/" TargetMode="External"/><Relationship Id="rId31" Type="http://schemas.openxmlformats.org/officeDocument/2006/relationships/hyperlink" Target="https://neu.org.uk/latest/library/joint-union-heatwave-protocol" TargetMode="External"/><Relationship Id="rId44" Type="http://schemas.openxmlformats.org/officeDocument/2006/relationships/hyperlink" Target="https://www.froglife.org/pond-visualiser-app/" TargetMode="External"/><Relationship Id="rId52" Type="http://schemas.openxmlformats.org/officeDocument/2006/relationships/hyperlink" Target="https://www.doncaster.gov.uk/eduhub/south-yorkshire-careers-hub" TargetMode="External"/><Relationship Id="rId60" Type="http://schemas.openxmlformats.org/officeDocument/2006/relationships/hyperlink" Target="https://meatfreemondays.com/get-involved/educators/" TargetMode="External"/><Relationship Id="rId65" Type="http://schemas.openxmlformats.org/officeDocument/2006/relationships/hyperlink" Target="https://www.growveg.co.uk/guides/how-to-set-up-a-school-garden/" TargetMode="External"/><Relationship Id="rId73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doncaster.opus3.co.uk/ldf/maps/SFRA" TargetMode="External"/><Relationship Id="rId13" Type="http://schemas.openxmlformats.org/officeDocument/2006/relationships/hyperlink" Target="https://www.educationnaturepark.org.uk/search?query=survey" TargetMode="External"/><Relationship Id="rId18" Type="http://schemas.openxmlformats.org/officeDocument/2006/relationships/hyperlink" Target="https://energysparks.uk/activity_types/143" TargetMode="External"/><Relationship Id="rId39" Type="http://schemas.openxmlformats.org/officeDocument/2006/relationships/hyperlink" Target="https://www.yourlifedoncaster.co.uk/trees-and-woodlands" TargetMode="External"/><Relationship Id="rId34" Type="http://schemas.openxmlformats.org/officeDocument/2006/relationships/hyperlink" Target="https://www.yourlifedoncaster.co.uk/doncaster-s-free-tree-giveaway" TargetMode="External"/><Relationship Id="rId50" Type="http://schemas.openxmlformats.org/officeDocument/2006/relationships/hyperlink" Target="https://buy.doncaster.gov.uk/Page/10541" TargetMode="External"/><Relationship Id="rId55" Type="http://schemas.openxmlformats.org/officeDocument/2006/relationships/hyperlink" Target="https://royalsociety.org/grants/partnership-grants/" TargetMode="External"/><Relationship Id="rId7" Type="http://schemas.openxmlformats.org/officeDocument/2006/relationships/hyperlink" Target="https://www.countyourcarbon.org/" TargetMode="Externa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46A4069F7424BB89BEE2A6B625742" ma:contentTypeVersion="16" ma:contentTypeDescription="Create a new document." ma:contentTypeScope="" ma:versionID="6559d493c4526271760c17c897fee45e">
  <xsd:schema xmlns:xsd="http://www.w3.org/2001/XMLSchema" xmlns:xs="http://www.w3.org/2001/XMLSchema" xmlns:p="http://schemas.microsoft.com/office/2006/metadata/properties" xmlns:ns2="88465554-c6c4-430d-8b7a-243bb81a6400" xmlns:ns3="94040bb8-f8be-486b-9586-c09aeace45d9" targetNamespace="http://schemas.microsoft.com/office/2006/metadata/properties" ma:root="true" ma:fieldsID="562e5b5a4186d6a9106f1b151aa4afb8" ns2:_="" ns3:_="">
    <xsd:import namespace="88465554-c6c4-430d-8b7a-243bb81a6400"/>
    <xsd:import namespace="94040bb8-f8be-486b-9586-c09aeace4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65554-c6c4-430d-8b7a-243bb81a6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0bb8-f8be-486b-9586-c09aeace45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acd35e-a8f4-403e-8f5e-6e77f1642d46}" ma:internalName="TaxCatchAll" ma:showField="CatchAllData" ma:web="94040bb8-f8be-486b-9586-c09aeace4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65554-c6c4-430d-8b7a-243bb81a6400">
      <Terms xmlns="http://schemas.microsoft.com/office/infopath/2007/PartnerControls"/>
    </lcf76f155ced4ddcb4097134ff3c332f>
    <TaxCatchAll xmlns="94040bb8-f8be-486b-9586-c09aeace45d9" xsi:nil="true"/>
  </documentManagement>
</p:properties>
</file>

<file path=customXml/itemProps1.xml><?xml version="1.0" encoding="utf-8"?>
<ds:datastoreItem xmlns:ds="http://schemas.openxmlformats.org/officeDocument/2006/customXml" ds:itemID="{AE4E8852-C0B5-489D-BA21-41A205F353F9}"/>
</file>

<file path=customXml/itemProps2.xml><?xml version="1.0" encoding="utf-8"?>
<ds:datastoreItem xmlns:ds="http://schemas.openxmlformats.org/officeDocument/2006/customXml" ds:itemID="{B7E1CD7C-26D2-4793-B360-CB89B5C0E47D}"/>
</file>

<file path=customXml/itemProps3.xml><?xml version="1.0" encoding="utf-8"?>
<ds:datastoreItem xmlns:ds="http://schemas.openxmlformats.org/officeDocument/2006/customXml" ds:itemID="{CF20D7F9-96BC-44EF-8BD7-B0578A397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20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Rickeard</dc:creator>
  <cp:keywords/>
  <dc:description/>
  <cp:lastModifiedBy>Robert, Goffee</cp:lastModifiedBy>
  <cp:revision>7</cp:revision>
  <cp:lastPrinted>2025-10-03T13:40:00Z</cp:lastPrinted>
  <dcterms:created xsi:type="dcterms:W3CDTF">2025-10-03T13:40:00Z</dcterms:created>
  <dcterms:modified xsi:type="dcterms:W3CDTF">2025-11-27T14:54:00Z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0x010100E4646A4069F7424BB89BEE2A6B625742</vt:lpwstr>
  </property>
</Properties>
</file>