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50"/>
        <w:tblW w:w="14271" w:type="dxa"/>
        <w:tblLook w:val="04A0" w:firstRow="1" w:lastRow="0" w:firstColumn="1" w:lastColumn="0" w:noHBand="0" w:noVBand="1"/>
      </w:tblPr>
      <w:tblGrid>
        <w:gridCol w:w="715"/>
        <w:gridCol w:w="1478"/>
        <w:gridCol w:w="1913"/>
        <w:gridCol w:w="2126"/>
        <w:gridCol w:w="2127"/>
        <w:gridCol w:w="2126"/>
        <w:gridCol w:w="1843"/>
        <w:gridCol w:w="1943"/>
      </w:tblGrid>
      <w:tr w:rsidR="00495E7F" w14:paraId="761B1DC0" w14:textId="77777777" w:rsidTr="00495E7F">
        <w:trPr>
          <w:trHeight w:val="416"/>
        </w:trPr>
        <w:tc>
          <w:tcPr>
            <w:tcW w:w="14271" w:type="dxa"/>
            <w:gridSpan w:val="8"/>
            <w:shd w:val="clear" w:color="auto" w:fill="4472C4" w:themeFill="accent1"/>
          </w:tcPr>
          <w:p w14:paraId="03DAA5E6" w14:textId="062BB1BD" w:rsidR="00495E7F" w:rsidRPr="00CC13D9" w:rsidRDefault="00495E7F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</w:rPr>
              <w:t xml:space="preserve">Writing Long-Term Plan Overview: Year </w:t>
            </w:r>
            <w:r w:rsidR="00517CAE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</w:tr>
      <w:tr w:rsidR="004965A9" w14:paraId="7826D070" w14:textId="77777777" w:rsidTr="004965A9">
        <w:trPr>
          <w:trHeight w:val="416"/>
        </w:trPr>
        <w:tc>
          <w:tcPr>
            <w:tcW w:w="715" w:type="dxa"/>
            <w:shd w:val="clear" w:color="auto" w:fill="8EAADB" w:themeFill="accent1" w:themeFillTint="99"/>
          </w:tcPr>
          <w:p w14:paraId="09514D9B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EAADB" w:themeFill="accent1" w:themeFillTint="99"/>
          </w:tcPr>
          <w:p w14:paraId="0F1AFAB8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8EAADB" w:themeFill="accent1" w:themeFillTint="99"/>
          </w:tcPr>
          <w:p w14:paraId="19111C4B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40772C9B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6F71B76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40E55FF3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2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A9EBE33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1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14:paraId="76F38AF5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2</w:t>
            </w:r>
          </w:p>
        </w:tc>
      </w:tr>
      <w:tr w:rsidR="004965A9" w14:paraId="0C69E074" w14:textId="77777777" w:rsidTr="004965A9">
        <w:trPr>
          <w:trHeight w:val="277"/>
        </w:trPr>
        <w:tc>
          <w:tcPr>
            <w:tcW w:w="715" w:type="dxa"/>
            <w:vMerge w:val="restart"/>
            <w:shd w:val="clear" w:color="auto" w:fill="4472C4" w:themeFill="accent1"/>
            <w:textDirection w:val="btLr"/>
          </w:tcPr>
          <w:p w14:paraId="04174736" w14:textId="54111206" w:rsidR="00C318C2" w:rsidRPr="00CC13D9" w:rsidRDefault="00C318C2" w:rsidP="004B483E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C13D9">
              <w:rPr>
                <w:rFonts w:ascii="Century Gothic" w:hAnsi="Century Gothic"/>
                <w:b/>
                <w:sz w:val="36"/>
                <w:szCs w:val="36"/>
              </w:rPr>
              <w:t xml:space="preserve">Year </w:t>
            </w:r>
            <w:r w:rsidR="00517CAE">
              <w:rPr>
                <w:rFonts w:ascii="Century Gothic" w:hAnsi="Century Gothic"/>
                <w:b/>
                <w:sz w:val="36"/>
                <w:szCs w:val="36"/>
              </w:rPr>
              <w:t>1</w:t>
            </w:r>
          </w:p>
        </w:tc>
        <w:tc>
          <w:tcPr>
            <w:tcW w:w="1478" w:type="dxa"/>
            <w:shd w:val="clear" w:color="auto" w:fill="4472C4" w:themeFill="accent1"/>
          </w:tcPr>
          <w:p w14:paraId="0C139319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13D9">
              <w:rPr>
                <w:rFonts w:ascii="Century Gothic" w:hAnsi="Century Gothic"/>
                <w:b/>
                <w:sz w:val="28"/>
                <w:szCs w:val="28"/>
              </w:rPr>
              <w:t>Text Type</w:t>
            </w:r>
          </w:p>
        </w:tc>
        <w:tc>
          <w:tcPr>
            <w:tcW w:w="1913" w:type="dxa"/>
            <w:shd w:val="clear" w:color="auto" w:fill="4472C4" w:themeFill="accent1"/>
          </w:tcPr>
          <w:p w14:paraId="65FEED90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7FEC9216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14:paraId="31AD61F6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6393D988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3A0D14F7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4472C4" w:themeFill="accent1"/>
          </w:tcPr>
          <w:p w14:paraId="22EA2A6A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65A9" w14:paraId="61217E9D" w14:textId="77777777" w:rsidTr="003311C0">
        <w:trPr>
          <w:trHeight w:val="1899"/>
        </w:trPr>
        <w:tc>
          <w:tcPr>
            <w:tcW w:w="715" w:type="dxa"/>
            <w:vMerge/>
            <w:shd w:val="clear" w:color="auto" w:fill="8FE2FF"/>
          </w:tcPr>
          <w:p w14:paraId="54D4819B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777CEB60" w14:textId="77777777"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FICTION</w:t>
            </w:r>
          </w:p>
          <w:p w14:paraId="0E5EBA70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14:paraId="63231834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14:paraId="54646199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(3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14:paraId="077D4D98" w14:textId="631FDADD" w:rsidR="00517CAE" w:rsidRDefault="00FD264C" w:rsidP="00517CA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</w:t>
            </w:r>
            <w:r w:rsidR="00517CA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he Queens Hat </w:t>
            </w:r>
          </w:p>
          <w:p w14:paraId="581C2F38" w14:textId="121BA395" w:rsidR="00517CAE" w:rsidRDefault="00517CAE" w:rsidP="00517CA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(Narrative) </w:t>
            </w:r>
          </w:p>
          <w:p w14:paraId="53DC690D" w14:textId="65B37EBC" w:rsidR="00517CAE" w:rsidRDefault="00517CAE" w:rsidP="00517CA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</w:p>
          <w:p w14:paraId="0744BA44" w14:textId="73EFD3BD" w:rsidR="00517CAE" w:rsidRDefault="00517CAE" w:rsidP="00517CA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529AFC2F" w14:textId="1EC9811A" w:rsidR="00517CAE" w:rsidRDefault="00517CAE" w:rsidP="00517CA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</w:p>
          <w:p w14:paraId="1E4465C0" w14:textId="6FF3B11E" w:rsidR="00CC13D9" w:rsidRPr="00CC13D9" w:rsidRDefault="00CC13D9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76E24B7B" w14:textId="77777777" w:rsidR="00D96D9D" w:rsidRPr="00CC13D9" w:rsidRDefault="00D96D9D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6276AFD5" w14:textId="77777777" w:rsidR="00C318C2" w:rsidRPr="00CC13D9" w:rsidRDefault="00C318C2" w:rsidP="0025383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7E446BD8" w14:textId="4CC36975" w:rsidR="00517CAE" w:rsidRPr="00517CAE" w:rsidRDefault="00517CAE" w:rsidP="00517CA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17CAE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Little Red Riding Hood (Narrative)</w:t>
            </w:r>
          </w:p>
          <w:p w14:paraId="2139AFF8" w14:textId="77777777" w:rsidR="00C318C2" w:rsidRDefault="00C318C2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3D208B65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613B4717" w14:textId="55651093" w:rsidR="003311C0" w:rsidRPr="00CC13D9" w:rsidRDefault="003311C0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6400AED2" w14:textId="49F73B8F" w:rsidR="00C318C2" w:rsidRPr="00517CAE" w:rsidRDefault="00C318C2" w:rsidP="003311C0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0FE51EBD" w14:textId="77777777" w:rsidR="00E5221F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3311C0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Songs of the Sea (Narrative)</w:t>
            </w:r>
          </w:p>
          <w:p w14:paraId="177CC322" w14:textId="77777777" w:rsidR="003311C0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2856BE7A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6B0E0FDD" w14:textId="63D90409" w:rsidR="003311C0" w:rsidRPr="003311C0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68D1F523" w14:textId="77777777" w:rsidR="00C318C2" w:rsidRDefault="003311C0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3311C0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The Train Ride (Narrative)</w:t>
            </w:r>
          </w:p>
          <w:p w14:paraId="3E9C991B" w14:textId="77777777" w:rsidR="003311C0" w:rsidRDefault="003311C0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18AA746E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11E0336C" w14:textId="59B63859" w:rsidR="003311C0" w:rsidRPr="003311C0" w:rsidRDefault="003311C0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965A9" w14:paraId="77D70C90" w14:textId="77777777" w:rsidTr="00517CAE">
        <w:trPr>
          <w:trHeight w:val="1548"/>
        </w:trPr>
        <w:tc>
          <w:tcPr>
            <w:tcW w:w="715" w:type="dxa"/>
            <w:vMerge/>
            <w:shd w:val="clear" w:color="auto" w:fill="8FE2FF"/>
          </w:tcPr>
          <w:p w14:paraId="5D0338B5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5FA35244" w14:textId="77777777"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NON-FICTION</w:t>
            </w:r>
          </w:p>
          <w:p w14:paraId="1797E4BB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14:paraId="392E8E3C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 (2 weeks)</w:t>
            </w:r>
          </w:p>
        </w:tc>
        <w:tc>
          <w:tcPr>
            <w:tcW w:w="1913" w:type="dxa"/>
            <w:shd w:val="clear" w:color="auto" w:fill="A6A6A6" w:themeFill="background1" w:themeFillShade="A6"/>
          </w:tcPr>
          <w:p w14:paraId="3B125369" w14:textId="77777777" w:rsidR="00517CAE" w:rsidRPr="00CC13D9" w:rsidRDefault="00517CAE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4916C7EC" w14:textId="77777777" w:rsidR="00517CAE" w:rsidRPr="00CC13D9" w:rsidRDefault="00517CAE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01BB28F2" w14:textId="48BB151F" w:rsidR="00CC13D9" w:rsidRPr="00CC13D9" w:rsidRDefault="00CC13D9" w:rsidP="00517CA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0968A9F" w14:textId="77777777" w:rsidR="00C318C2" w:rsidRDefault="00517CAE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517CAE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Toys of the past (Report) </w:t>
            </w:r>
          </w:p>
          <w:p w14:paraId="4BB73BE8" w14:textId="77777777" w:rsidR="003311C0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4F821284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7CB57F61" w14:textId="3A50E03C" w:rsidR="003311C0" w:rsidRPr="00517CAE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5BBDD72B" w14:textId="77777777" w:rsidR="00D96D9D" w:rsidRPr="00517CAE" w:rsidRDefault="00517CAE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517CAE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Ice planet (persuasive leaflet) </w:t>
            </w:r>
          </w:p>
          <w:p w14:paraId="54CECE5D" w14:textId="77777777" w:rsidR="00517CAE" w:rsidRDefault="00517CAE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1CCFA70B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6FAD3EE9" w14:textId="2490746A" w:rsidR="003311C0" w:rsidRPr="00CC13D9" w:rsidRDefault="003311C0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CA74776" w14:textId="77777777" w:rsidR="00517CAE" w:rsidRPr="00517CAE" w:rsidRDefault="00517CAE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517CAE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Travel </w:t>
            </w:r>
          </w:p>
          <w:p w14:paraId="72535DCC" w14:textId="77777777" w:rsidR="00F202F1" w:rsidRDefault="00517CAE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517CAE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(Journal)</w:t>
            </w:r>
          </w:p>
          <w:p w14:paraId="21181C05" w14:textId="77777777" w:rsidR="003311C0" w:rsidRDefault="003311C0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34F7ADE8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759D6011" w14:textId="034249DC" w:rsidR="003311C0" w:rsidRPr="00517CAE" w:rsidRDefault="003311C0" w:rsidP="003F1B2B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8084440" w14:textId="77777777" w:rsidR="00E5221F" w:rsidRPr="00CC13D9" w:rsidRDefault="00E5221F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202F2A30" w14:textId="25DA1FEC" w:rsidR="00517CAE" w:rsidRPr="003311C0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11C0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Our Trip to the Woods (Recount)</w:t>
            </w:r>
          </w:p>
          <w:p w14:paraId="0F41124A" w14:textId="77777777" w:rsidR="00E5221F" w:rsidRDefault="00E5221F" w:rsidP="004B483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4E675003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524D3AD6" w14:textId="5E416EB6" w:rsidR="003311C0" w:rsidRPr="003311C0" w:rsidRDefault="003311C0" w:rsidP="004B483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965A9" w14:paraId="781237C8" w14:textId="77777777" w:rsidTr="003311C0">
        <w:trPr>
          <w:trHeight w:val="943"/>
        </w:trPr>
        <w:tc>
          <w:tcPr>
            <w:tcW w:w="715" w:type="dxa"/>
            <w:vMerge/>
            <w:shd w:val="clear" w:color="auto" w:fill="8FE2FF"/>
          </w:tcPr>
          <w:p w14:paraId="1009F4F0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69066224" w14:textId="77777777"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POETRY</w:t>
            </w:r>
          </w:p>
          <w:p w14:paraId="34EFFFCE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14:paraId="76355DEB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14:paraId="786109A3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(1 week)</w:t>
            </w:r>
          </w:p>
        </w:tc>
        <w:tc>
          <w:tcPr>
            <w:tcW w:w="1913" w:type="dxa"/>
            <w:shd w:val="clear" w:color="auto" w:fill="AEAAAA" w:themeFill="background2" w:themeFillShade="BF"/>
          </w:tcPr>
          <w:p w14:paraId="3DBBA96D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120A279" w14:textId="77777777" w:rsidR="00517CAE" w:rsidRPr="00517CAE" w:rsidRDefault="00517CAE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517CAE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Firework Night </w:t>
            </w:r>
          </w:p>
          <w:p w14:paraId="2F8F8558" w14:textId="77777777" w:rsidR="00517CAE" w:rsidRDefault="00517CAE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2FFB43CE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7E2160F9" w14:textId="4C0D269F" w:rsidR="003311C0" w:rsidRPr="00517CAE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619230A8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9C194B6" w14:textId="77777777" w:rsidR="00CC13D9" w:rsidRPr="003311C0" w:rsidRDefault="003311C0" w:rsidP="00517CAE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3311C0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When I am by myself </w:t>
            </w:r>
          </w:p>
          <w:p w14:paraId="0C4AC26E" w14:textId="77777777" w:rsidR="003311C0" w:rsidRDefault="003311C0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2B11B966" w14:textId="77777777" w:rsidR="003311C0" w:rsidRDefault="003311C0" w:rsidP="003311C0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620243D0" w14:textId="77777777" w:rsidR="003311C0" w:rsidRDefault="003311C0" w:rsidP="003311C0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FANTASTICS writing moments </w:t>
            </w:r>
          </w:p>
          <w:p w14:paraId="0FF0D4B4" w14:textId="1AA02226" w:rsidR="003311C0" w:rsidRPr="00CC13D9" w:rsidRDefault="003311C0" w:rsidP="00517CA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251CC58C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5BD362A0" w14:textId="3DD2F564" w:rsidR="00517CAE" w:rsidRPr="00CC13D9" w:rsidRDefault="00517CAE" w:rsidP="00517CA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2A97E7" w14:textId="0F25CF52" w:rsidR="00C318C2" w:rsidRPr="00CC13D9" w:rsidRDefault="00C318C2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</w:tbl>
    <w:p w14:paraId="6DF2DCB4" w14:textId="77777777" w:rsidR="00C318C2" w:rsidRPr="00CB7D37" w:rsidRDefault="00C318C2" w:rsidP="00C318C2">
      <w:pPr>
        <w:rPr>
          <w:rFonts w:ascii="Twinkl Cursive Looped" w:hAnsi="Twinkl Cursive Looped"/>
          <w:b/>
          <w:sz w:val="32"/>
          <w:szCs w:val="32"/>
        </w:rPr>
      </w:pP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</w:p>
    <w:p w14:paraId="1909D8B5" w14:textId="77777777" w:rsidR="00C318C2" w:rsidRDefault="00C318C2"/>
    <w:p w14:paraId="29CB6036" w14:textId="77777777" w:rsidR="00C318C2" w:rsidRDefault="00C318C2"/>
    <w:sectPr w:rsidR="00C318C2" w:rsidSect="00C31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56F5"/>
    <w:multiLevelType w:val="hybridMultilevel"/>
    <w:tmpl w:val="13EA4CD4"/>
    <w:lvl w:ilvl="0" w:tplc="261A3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52F"/>
    <w:multiLevelType w:val="hybridMultilevel"/>
    <w:tmpl w:val="2E68DAD0"/>
    <w:lvl w:ilvl="0" w:tplc="C8E6A2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11437">
    <w:abstractNumId w:val="1"/>
  </w:num>
  <w:num w:numId="2" w16cid:durableId="21388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2"/>
    <w:rsid w:val="0016467D"/>
    <w:rsid w:val="0025383A"/>
    <w:rsid w:val="00280058"/>
    <w:rsid w:val="003311C0"/>
    <w:rsid w:val="003564E4"/>
    <w:rsid w:val="003C13D5"/>
    <w:rsid w:val="003F1B2B"/>
    <w:rsid w:val="004535AA"/>
    <w:rsid w:val="00495E7F"/>
    <w:rsid w:val="004965A9"/>
    <w:rsid w:val="004A4EBE"/>
    <w:rsid w:val="004D5106"/>
    <w:rsid w:val="00507DA9"/>
    <w:rsid w:val="00517CAE"/>
    <w:rsid w:val="00574DC9"/>
    <w:rsid w:val="00A460EB"/>
    <w:rsid w:val="00A63EA0"/>
    <w:rsid w:val="00C318C2"/>
    <w:rsid w:val="00CB7D37"/>
    <w:rsid w:val="00CC13D9"/>
    <w:rsid w:val="00D07C0B"/>
    <w:rsid w:val="00D53BA5"/>
    <w:rsid w:val="00D96D9D"/>
    <w:rsid w:val="00E5221F"/>
    <w:rsid w:val="00E94C8D"/>
    <w:rsid w:val="00F202F1"/>
    <w:rsid w:val="00FC2AAF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FE96"/>
  <w15:chartTrackingRefBased/>
  <w15:docId w15:val="{3DE53BED-9214-4EC8-A167-23BB172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Lees [ Green Lane CE Controlled Primary School ]</dc:creator>
  <cp:keywords/>
  <dc:description/>
  <cp:lastModifiedBy>Ryan Gayles</cp:lastModifiedBy>
  <cp:revision>2</cp:revision>
  <dcterms:created xsi:type="dcterms:W3CDTF">2022-10-20T16:30:00Z</dcterms:created>
  <dcterms:modified xsi:type="dcterms:W3CDTF">2022-10-20T16:30:00Z</dcterms:modified>
</cp:coreProperties>
</file>